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7B7E40" w14:textId="77777777" w:rsidR="009568C6" w:rsidRDefault="009568C6" w:rsidP="009568C6">
      <w:pPr>
        <w:rPr>
          <w:rFonts w:ascii="Tahoma" w:hAnsi="Tahoma" w:cs="Tahoma"/>
          <w:b/>
          <w:sz w:val="44"/>
          <w:szCs w:val="24"/>
        </w:rPr>
      </w:pPr>
      <w:r w:rsidRPr="003315FF">
        <w:rPr>
          <w:rFonts w:ascii="Tahoma" w:hAnsi="Tahoma" w:cs="Tahoma"/>
          <w:noProof/>
          <w:sz w:val="24"/>
          <w:szCs w:val="24"/>
          <w:lang w:eastAsia="en-GB"/>
        </w:rPr>
        <w:drawing>
          <wp:anchor distT="0" distB="0" distL="114300" distR="114300" simplePos="0" relativeHeight="251659264" behindDoc="1" locked="0" layoutInCell="1" allowOverlap="1" wp14:anchorId="5F801035" wp14:editId="4A03634E">
            <wp:simplePos x="0" y="0"/>
            <wp:positionH relativeFrom="column">
              <wp:posOffset>5561965</wp:posOffset>
            </wp:positionH>
            <wp:positionV relativeFrom="paragraph">
              <wp:posOffset>0</wp:posOffset>
            </wp:positionV>
            <wp:extent cx="599440" cy="800100"/>
            <wp:effectExtent l="0" t="0" r="0" b="0"/>
            <wp:wrapTight wrapText="bothSides">
              <wp:wrapPolygon edited="0">
                <wp:start x="0" y="0"/>
                <wp:lineTo x="0" y="21086"/>
                <wp:lineTo x="20593" y="21086"/>
                <wp:lineTo x="20593" y="0"/>
                <wp:lineTo x="0" y="0"/>
              </wp:wrapPolygon>
            </wp:wrapTight>
            <wp:docPr id="1" name="Picture 1" descr="\\shareddir.wlv.ac.uk@SSL\DavWWWRoot\dfs\Arts_Connect\Logos and brand materials\Logos\Arts Connect\Colour Jpegs\RGB\Arts Connect logo_Teal Circle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areddir.wlv.ac.uk@SSL\DavWWWRoot\dfs\Arts_Connect\Logos and brand materials\Logos\Arts Connect\Colour Jpegs\RGB\Arts Connect logo_Teal Circle_RGB.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944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315FF">
        <w:rPr>
          <w:rFonts w:ascii="Tahoma" w:hAnsi="Tahoma" w:cs="Tahoma"/>
          <w:b/>
          <w:sz w:val="44"/>
          <w:szCs w:val="24"/>
        </w:rPr>
        <w:t>Accessibility Guide</w:t>
      </w:r>
    </w:p>
    <w:p w14:paraId="44D52CE8" w14:textId="77777777" w:rsidR="00435962" w:rsidRDefault="009568C6" w:rsidP="00435962">
      <w:pPr>
        <w:rPr>
          <w:rFonts w:ascii="Tahoma" w:hAnsi="Tahoma" w:cs="Tahoma"/>
          <w:b/>
          <w:sz w:val="28"/>
          <w:szCs w:val="28"/>
        </w:rPr>
      </w:pPr>
      <w:r w:rsidRPr="00F43293">
        <w:rPr>
          <w:rFonts w:ascii="Tahoma" w:hAnsi="Tahoma" w:cs="Tahoma"/>
          <w:b/>
          <w:sz w:val="32"/>
          <w:szCs w:val="32"/>
        </w:rPr>
        <w:t>Event:</w:t>
      </w:r>
      <w:r w:rsidRPr="00875554">
        <w:rPr>
          <w:rFonts w:ascii="Tahoma" w:hAnsi="Tahoma" w:cs="Tahoma"/>
          <w:b/>
          <w:sz w:val="28"/>
          <w:szCs w:val="28"/>
        </w:rPr>
        <w:t xml:space="preserve"> </w:t>
      </w:r>
      <w:r w:rsidR="00435962" w:rsidRPr="00435962">
        <w:rPr>
          <w:rFonts w:ascii="Tahoma" w:hAnsi="Tahoma" w:cs="Tahoma"/>
          <w:b/>
          <w:sz w:val="28"/>
          <w:szCs w:val="28"/>
        </w:rPr>
        <w:t xml:space="preserve">Contemporary Art in the Classroom: </w:t>
      </w:r>
    </w:p>
    <w:p w14:paraId="2AEB6235" w14:textId="71758751" w:rsidR="009568C6" w:rsidRPr="00F43293" w:rsidRDefault="00435962" w:rsidP="00435962">
      <w:pPr>
        <w:rPr>
          <w:rFonts w:ascii="Tahoma" w:hAnsi="Tahoma" w:cs="Tahoma"/>
          <w:b/>
          <w:i/>
          <w:iCs/>
          <w:sz w:val="28"/>
          <w:szCs w:val="28"/>
        </w:rPr>
      </w:pPr>
      <w:r w:rsidRPr="00435962">
        <w:rPr>
          <w:rFonts w:ascii="Tahoma" w:hAnsi="Tahoma" w:cs="Tahoma"/>
          <w:b/>
          <w:sz w:val="28"/>
          <w:szCs w:val="28"/>
        </w:rPr>
        <w:t xml:space="preserve">Art CPD for Black Country and Telford Primary Teachers:  </w:t>
      </w:r>
      <w:r w:rsidRPr="00435962">
        <w:rPr>
          <w:rFonts w:ascii="Tahoma" w:hAnsi="Tahoma" w:cs="Tahoma"/>
          <w:b/>
          <w:i/>
          <w:iCs/>
          <w:sz w:val="28"/>
          <w:szCs w:val="28"/>
        </w:rPr>
        <w:t>Skills Development and Reflective Learning Through Sketchbooks</w:t>
      </w:r>
    </w:p>
    <w:p w14:paraId="1B5B0FE6" w14:textId="447A7E5E" w:rsidR="009568C6" w:rsidRDefault="009568C6" w:rsidP="009568C6">
      <w:pPr>
        <w:rPr>
          <w:rFonts w:ascii="Tahoma" w:hAnsi="Tahoma" w:cs="Tahoma"/>
          <w:b/>
          <w:sz w:val="28"/>
          <w:szCs w:val="28"/>
        </w:rPr>
      </w:pPr>
      <w:r w:rsidRPr="00F43293">
        <w:rPr>
          <w:rFonts w:ascii="Tahoma" w:hAnsi="Tahoma" w:cs="Tahoma"/>
          <w:b/>
          <w:sz w:val="32"/>
          <w:szCs w:val="32"/>
        </w:rPr>
        <w:t>Date:</w:t>
      </w:r>
      <w:r w:rsidRPr="00875554">
        <w:rPr>
          <w:rFonts w:ascii="Tahoma" w:hAnsi="Tahoma" w:cs="Tahoma"/>
          <w:b/>
          <w:sz w:val="28"/>
          <w:szCs w:val="28"/>
        </w:rPr>
        <w:t xml:space="preserve"> </w:t>
      </w:r>
      <w:r w:rsidR="00875554" w:rsidRPr="00F43293">
        <w:rPr>
          <w:rFonts w:ascii="Tahoma" w:hAnsi="Tahoma" w:cs="Tahoma"/>
          <w:bCs/>
          <w:sz w:val="28"/>
          <w:szCs w:val="28"/>
        </w:rPr>
        <w:t>Wednesday 6th March 12.30-3pm</w:t>
      </w:r>
    </w:p>
    <w:p w14:paraId="6BB4FF87" w14:textId="04EE7FBA" w:rsidR="00875554" w:rsidRPr="00875554" w:rsidRDefault="00875554" w:rsidP="00455E3C">
      <w:pPr>
        <w:rPr>
          <w:rFonts w:ascii="Tahoma" w:hAnsi="Tahoma" w:cs="Tahoma"/>
          <w:b/>
          <w:sz w:val="28"/>
          <w:szCs w:val="28"/>
        </w:rPr>
      </w:pPr>
      <w:r w:rsidRPr="00F43293">
        <w:rPr>
          <w:rFonts w:ascii="Tahoma" w:hAnsi="Tahoma" w:cs="Tahoma"/>
          <w:b/>
          <w:sz w:val="32"/>
          <w:szCs w:val="32"/>
        </w:rPr>
        <w:t>Venue:</w:t>
      </w:r>
      <w:r>
        <w:rPr>
          <w:rFonts w:ascii="Tahoma" w:hAnsi="Tahoma" w:cs="Tahoma"/>
          <w:b/>
          <w:sz w:val="28"/>
          <w:szCs w:val="28"/>
        </w:rPr>
        <w:t xml:space="preserve"> </w:t>
      </w:r>
      <w:r w:rsidR="00455E3C" w:rsidRPr="00F43293">
        <w:rPr>
          <w:rFonts w:ascii="Tahoma" w:hAnsi="Tahoma" w:cs="Tahoma"/>
          <w:bCs/>
          <w:sz w:val="28"/>
          <w:szCs w:val="28"/>
        </w:rPr>
        <w:t>The New Art Gallery Walsall, Gallery Square, Walsall, WS2 8LG</w:t>
      </w:r>
      <w:r w:rsidR="00455E3C">
        <w:rPr>
          <w:rFonts w:ascii="Tahoma" w:hAnsi="Tahoma" w:cs="Tahoma"/>
          <w:b/>
          <w:sz w:val="28"/>
          <w:szCs w:val="28"/>
        </w:rPr>
        <w:t xml:space="preserve"> </w:t>
      </w:r>
    </w:p>
    <w:p w14:paraId="0FF399BC" w14:textId="1150D3E4" w:rsidR="00814148" w:rsidRDefault="00F10E1F" w:rsidP="00DB5A7F">
      <w:pPr>
        <w:rPr>
          <w:rStyle w:val="Hyperlink"/>
          <w:rFonts w:ascii="Tahoma" w:hAnsi="Tahoma" w:cs="Tahoma"/>
          <w:sz w:val="24"/>
          <w:szCs w:val="24"/>
        </w:rPr>
      </w:pPr>
      <w:r w:rsidRPr="00F10E1F">
        <w:rPr>
          <w:rFonts w:ascii="Tahoma" w:hAnsi="Tahoma" w:cs="Tahoma"/>
          <w:b/>
          <w:bCs/>
          <w:sz w:val="24"/>
          <w:szCs w:val="24"/>
        </w:rPr>
        <w:t>Access:</w:t>
      </w:r>
      <w:r>
        <w:rPr>
          <w:rFonts w:ascii="Tahoma" w:hAnsi="Tahoma" w:cs="Tahoma"/>
          <w:sz w:val="24"/>
          <w:szCs w:val="24"/>
        </w:rPr>
        <w:t xml:space="preserve"> </w:t>
      </w:r>
      <w:hyperlink r:id="rId6" w:history="1">
        <w:r w:rsidRPr="0086583B">
          <w:rPr>
            <w:rStyle w:val="Hyperlink"/>
            <w:rFonts w:ascii="Tahoma" w:hAnsi="Tahoma" w:cs="Tahoma"/>
            <w:sz w:val="24"/>
            <w:szCs w:val="24"/>
          </w:rPr>
          <w:t>https://thenewartgallerywalsall.org.uk/visit/alternative-versions-of-print-material/</w:t>
        </w:r>
      </w:hyperlink>
    </w:p>
    <w:p w14:paraId="7AAC12D3" w14:textId="64A2E9C5" w:rsidR="00F10E1F" w:rsidRDefault="00F10E1F" w:rsidP="00DB5A7F">
      <w:pPr>
        <w:rPr>
          <w:rFonts w:ascii="Tahoma" w:hAnsi="Tahoma" w:cs="Tahoma"/>
          <w:sz w:val="24"/>
          <w:szCs w:val="24"/>
        </w:rPr>
      </w:pPr>
      <w:r w:rsidRPr="00F10E1F">
        <w:rPr>
          <w:rFonts w:ascii="Tahoma" w:hAnsi="Tahoma" w:cs="Tahoma"/>
          <w:b/>
          <w:bCs/>
          <w:sz w:val="24"/>
          <w:szCs w:val="24"/>
        </w:rPr>
        <w:t>Visiting:</w:t>
      </w:r>
      <w:r>
        <w:rPr>
          <w:rFonts w:ascii="Tahoma" w:hAnsi="Tahoma" w:cs="Tahoma"/>
          <w:sz w:val="24"/>
          <w:szCs w:val="24"/>
        </w:rPr>
        <w:t xml:space="preserve"> </w:t>
      </w:r>
      <w:hyperlink r:id="rId7" w:history="1">
        <w:r w:rsidRPr="0086583B">
          <w:rPr>
            <w:rStyle w:val="Hyperlink"/>
            <w:rFonts w:ascii="Tahoma" w:hAnsi="Tahoma" w:cs="Tahoma"/>
            <w:sz w:val="24"/>
            <w:szCs w:val="24"/>
          </w:rPr>
          <w:t>https://thenewartgallerywalsall.org.uk/visit/</w:t>
        </w:r>
      </w:hyperlink>
    </w:p>
    <w:p w14:paraId="5B665189" w14:textId="77777777" w:rsidR="00F43293" w:rsidRDefault="00F43293" w:rsidP="00814148">
      <w:pPr>
        <w:pStyle w:val="Heading3"/>
        <w:shd w:val="clear" w:color="auto" w:fill="FFFFFF"/>
        <w:spacing w:before="0" w:after="300"/>
        <w:rPr>
          <w:rFonts w:ascii="Tahoma" w:hAnsi="Tahoma" w:cs="Tahoma"/>
          <w:b/>
          <w:color w:val="000000"/>
          <w:sz w:val="28"/>
          <w:szCs w:val="28"/>
        </w:rPr>
      </w:pPr>
    </w:p>
    <w:p w14:paraId="6C327B09" w14:textId="1DA844DB" w:rsidR="00814148" w:rsidRPr="00455E3C" w:rsidRDefault="009225E0" w:rsidP="00814148">
      <w:pPr>
        <w:pStyle w:val="Heading3"/>
        <w:shd w:val="clear" w:color="auto" w:fill="FFFFFF"/>
        <w:spacing w:before="0" w:after="300"/>
        <w:rPr>
          <w:rFonts w:ascii="Tahoma" w:hAnsi="Tahoma" w:cs="Tahoma"/>
          <w:b/>
          <w:color w:val="000000"/>
          <w:sz w:val="28"/>
          <w:szCs w:val="28"/>
        </w:rPr>
      </w:pPr>
      <w:r w:rsidRPr="00455E3C">
        <w:rPr>
          <w:rFonts w:ascii="Tahoma" w:hAnsi="Tahoma" w:cs="Tahoma"/>
          <w:b/>
          <w:color w:val="000000"/>
          <w:sz w:val="28"/>
          <w:szCs w:val="28"/>
        </w:rPr>
        <w:t>Getting to the venue</w:t>
      </w:r>
    </w:p>
    <w:p w14:paraId="200DA0F2" w14:textId="141D4E1A" w:rsidR="00C17B6E" w:rsidRDefault="00C17B6E" w:rsidP="00C17B6E">
      <w:pPr>
        <w:pStyle w:val="Default"/>
        <w:rPr>
          <w:rFonts w:ascii="Tahoma" w:hAnsi="Tahoma" w:cs="Tahoma"/>
        </w:rPr>
      </w:pPr>
      <w:r w:rsidRPr="00C17B6E">
        <w:rPr>
          <w:rFonts w:ascii="Tahoma" w:hAnsi="Tahoma" w:cs="Tahoma"/>
        </w:rPr>
        <w:t xml:space="preserve">The New Art Gallery Walsall is situated in the heart of Walsall Town Centre, at the top of Park Street, along the main High Street, within easy walking distance from both the </w:t>
      </w:r>
      <w:r w:rsidR="00C21682">
        <w:rPr>
          <w:rFonts w:ascii="Tahoma" w:hAnsi="Tahoma" w:cs="Tahoma"/>
        </w:rPr>
        <w:t>railway</w:t>
      </w:r>
      <w:r w:rsidRPr="00C17B6E">
        <w:rPr>
          <w:rFonts w:ascii="Tahoma" w:hAnsi="Tahoma" w:cs="Tahoma"/>
        </w:rPr>
        <w:t xml:space="preserve"> and bus stations. The Gallery is situated opposite the Crown Wharf Retail Park, which includes local parking, retail outlets, restaurants, </w:t>
      </w:r>
      <w:r w:rsidR="00C21682">
        <w:rPr>
          <w:rFonts w:ascii="Tahoma" w:hAnsi="Tahoma" w:cs="Tahoma"/>
        </w:rPr>
        <w:t xml:space="preserve">the </w:t>
      </w:r>
      <w:r w:rsidRPr="00C17B6E">
        <w:rPr>
          <w:rFonts w:ascii="Tahoma" w:hAnsi="Tahoma" w:cs="Tahoma"/>
        </w:rPr>
        <w:t xml:space="preserve">Premier Inn </w:t>
      </w:r>
      <w:proofErr w:type="gramStart"/>
      <w:r w:rsidR="00C21682">
        <w:rPr>
          <w:rFonts w:ascii="Tahoma" w:hAnsi="Tahoma" w:cs="Tahoma"/>
        </w:rPr>
        <w:t>H</w:t>
      </w:r>
      <w:r w:rsidRPr="00C17B6E">
        <w:rPr>
          <w:rFonts w:ascii="Tahoma" w:hAnsi="Tahoma" w:cs="Tahoma"/>
        </w:rPr>
        <w:t>otel</w:t>
      </w:r>
      <w:proofErr w:type="gramEnd"/>
      <w:r w:rsidRPr="00C17B6E">
        <w:rPr>
          <w:rFonts w:ascii="Tahoma" w:hAnsi="Tahoma" w:cs="Tahoma"/>
        </w:rPr>
        <w:t xml:space="preserve"> and </w:t>
      </w:r>
      <w:r w:rsidR="00C21682">
        <w:rPr>
          <w:rFonts w:ascii="Tahoma" w:hAnsi="Tahoma" w:cs="Tahoma"/>
        </w:rPr>
        <w:t>t</w:t>
      </w:r>
      <w:r w:rsidRPr="00C17B6E">
        <w:rPr>
          <w:rFonts w:ascii="Tahoma" w:hAnsi="Tahoma" w:cs="Tahoma"/>
        </w:rPr>
        <w:t>he Light Cinema.</w:t>
      </w:r>
    </w:p>
    <w:p w14:paraId="27E79476" w14:textId="77777777" w:rsidR="00C17B6E" w:rsidRPr="00C17B6E" w:rsidRDefault="00C17B6E" w:rsidP="00C17B6E">
      <w:pPr>
        <w:pStyle w:val="Default"/>
        <w:rPr>
          <w:rFonts w:ascii="Tahoma" w:hAnsi="Tahoma" w:cs="Tahoma"/>
        </w:rPr>
      </w:pPr>
    </w:p>
    <w:p w14:paraId="3439D915" w14:textId="77777777" w:rsidR="00C17B6E" w:rsidRPr="003A4BF8" w:rsidRDefault="00C17B6E" w:rsidP="00C17B6E">
      <w:pPr>
        <w:pStyle w:val="Default"/>
        <w:rPr>
          <w:rFonts w:ascii="Tahoma" w:hAnsi="Tahoma" w:cs="Tahoma"/>
          <w:b/>
          <w:bCs/>
        </w:rPr>
      </w:pPr>
      <w:r w:rsidRPr="003A4BF8">
        <w:rPr>
          <w:rFonts w:ascii="Tahoma" w:hAnsi="Tahoma" w:cs="Tahoma"/>
          <w:b/>
          <w:bCs/>
        </w:rPr>
        <w:t>By Car from the North:</w:t>
      </w:r>
    </w:p>
    <w:p w14:paraId="2A49D299" w14:textId="77777777" w:rsidR="00C17B6E" w:rsidRPr="00C17B6E" w:rsidRDefault="00C17B6E" w:rsidP="00C17B6E">
      <w:pPr>
        <w:pStyle w:val="Default"/>
        <w:rPr>
          <w:rFonts w:ascii="Tahoma" w:hAnsi="Tahoma" w:cs="Tahoma"/>
        </w:rPr>
      </w:pPr>
    </w:p>
    <w:p w14:paraId="6D20F47F" w14:textId="77777777" w:rsidR="00C17B6E" w:rsidRPr="00C17B6E" w:rsidRDefault="00C17B6E" w:rsidP="00C21682">
      <w:pPr>
        <w:pStyle w:val="Default"/>
        <w:numPr>
          <w:ilvl w:val="0"/>
          <w:numId w:val="8"/>
        </w:numPr>
        <w:rPr>
          <w:rFonts w:ascii="Tahoma" w:hAnsi="Tahoma" w:cs="Tahoma"/>
        </w:rPr>
      </w:pPr>
      <w:r w:rsidRPr="00C17B6E">
        <w:rPr>
          <w:rFonts w:ascii="Tahoma" w:hAnsi="Tahoma" w:cs="Tahoma"/>
        </w:rPr>
        <w:t>M6 Junction 10 follow A454 (Wolverhampton Road) towards the town centre.</w:t>
      </w:r>
    </w:p>
    <w:p w14:paraId="24509FD4" w14:textId="77777777" w:rsidR="00C17B6E" w:rsidRPr="00C17B6E" w:rsidRDefault="00C17B6E" w:rsidP="00C17B6E">
      <w:pPr>
        <w:pStyle w:val="Default"/>
        <w:rPr>
          <w:rFonts w:ascii="Tahoma" w:hAnsi="Tahoma" w:cs="Tahoma"/>
        </w:rPr>
      </w:pPr>
    </w:p>
    <w:p w14:paraId="44104CE0" w14:textId="77777777" w:rsidR="00C17B6E" w:rsidRPr="00C17B6E" w:rsidRDefault="00C17B6E" w:rsidP="00C21682">
      <w:pPr>
        <w:pStyle w:val="Default"/>
        <w:numPr>
          <w:ilvl w:val="0"/>
          <w:numId w:val="8"/>
        </w:numPr>
        <w:rPr>
          <w:rFonts w:ascii="Tahoma" w:hAnsi="Tahoma" w:cs="Tahoma"/>
        </w:rPr>
      </w:pPr>
      <w:r w:rsidRPr="00C17B6E">
        <w:rPr>
          <w:rFonts w:ascii="Tahoma" w:hAnsi="Tahoma" w:cs="Tahoma"/>
        </w:rPr>
        <w:t>M6 Toll Junction T7 follow the A34 through Bloxwich to Walsall town centre.</w:t>
      </w:r>
    </w:p>
    <w:p w14:paraId="40620471" w14:textId="77777777" w:rsidR="00C17B6E" w:rsidRPr="00C17B6E" w:rsidRDefault="00C17B6E" w:rsidP="00C17B6E">
      <w:pPr>
        <w:pStyle w:val="Default"/>
        <w:rPr>
          <w:rFonts w:ascii="Tahoma" w:hAnsi="Tahoma" w:cs="Tahoma"/>
        </w:rPr>
      </w:pPr>
    </w:p>
    <w:p w14:paraId="0B513F71" w14:textId="77777777" w:rsidR="00C17B6E" w:rsidRPr="00C17B6E" w:rsidRDefault="00C17B6E" w:rsidP="00C21682">
      <w:pPr>
        <w:pStyle w:val="Default"/>
        <w:numPr>
          <w:ilvl w:val="0"/>
          <w:numId w:val="8"/>
        </w:numPr>
        <w:rPr>
          <w:rFonts w:ascii="Tahoma" w:hAnsi="Tahoma" w:cs="Tahoma"/>
        </w:rPr>
      </w:pPr>
      <w:r w:rsidRPr="00C17B6E">
        <w:rPr>
          <w:rFonts w:ascii="Tahoma" w:hAnsi="Tahoma" w:cs="Tahoma"/>
        </w:rPr>
        <w:t>From Lichfield follow the A461 towards Walsall and pick up the brown tourist signs.</w:t>
      </w:r>
    </w:p>
    <w:p w14:paraId="46FB841A" w14:textId="77777777" w:rsidR="00C17B6E" w:rsidRPr="00C17B6E" w:rsidRDefault="00C17B6E" w:rsidP="00C17B6E">
      <w:pPr>
        <w:pStyle w:val="Default"/>
        <w:rPr>
          <w:rFonts w:ascii="Tahoma" w:hAnsi="Tahoma" w:cs="Tahoma"/>
        </w:rPr>
      </w:pPr>
    </w:p>
    <w:p w14:paraId="3A07C02C" w14:textId="77777777" w:rsidR="00C17B6E" w:rsidRPr="003A4BF8" w:rsidRDefault="00C17B6E" w:rsidP="00C17B6E">
      <w:pPr>
        <w:pStyle w:val="Default"/>
        <w:rPr>
          <w:rFonts w:ascii="Tahoma" w:hAnsi="Tahoma" w:cs="Tahoma"/>
          <w:b/>
          <w:bCs/>
        </w:rPr>
      </w:pPr>
      <w:r w:rsidRPr="003A4BF8">
        <w:rPr>
          <w:rFonts w:ascii="Tahoma" w:hAnsi="Tahoma" w:cs="Tahoma"/>
          <w:b/>
          <w:bCs/>
        </w:rPr>
        <w:t>By Car from the South:</w:t>
      </w:r>
    </w:p>
    <w:p w14:paraId="566432F2" w14:textId="77777777" w:rsidR="00C17B6E" w:rsidRPr="00C17B6E" w:rsidRDefault="00C17B6E" w:rsidP="00C17B6E">
      <w:pPr>
        <w:pStyle w:val="Default"/>
        <w:rPr>
          <w:rFonts w:ascii="Tahoma" w:hAnsi="Tahoma" w:cs="Tahoma"/>
        </w:rPr>
      </w:pPr>
    </w:p>
    <w:p w14:paraId="5D035B62" w14:textId="77777777" w:rsidR="00C17B6E" w:rsidRPr="00C17B6E" w:rsidRDefault="00C17B6E" w:rsidP="00C21682">
      <w:pPr>
        <w:pStyle w:val="Default"/>
        <w:numPr>
          <w:ilvl w:val="0"/>
          <w:numId w:val="9"/>
        </w:numPr>
        <w:rPr>
          <w:rFonts w:ascii="Tahoma" w:hAnsi="Tahoma" w:cs="Tahoma"/>
        </w:rPr>
      </w:pPr>
      <w:r w:rsidRPr="00C17B6E">
        <w:rPr>
          <w:rFonts w:ascii="Tahoma" w:hAnsi="Tahoma" w:cs="Tahoma"/>
        </w:rPr>
        <w:t>M6 Junction 7 follow A34, turn right at the first roundabout and pick up brown tourist signs.</w:t>
      </w:r>
    </w:p>
    <w:p w14:paraId="64D5A6E6" w14:textId="77777777" w:rsidR="00C17B6E" w:rsidRPr="00C17B6E" w:rsidRDefault="00C17B6E" w:rsidP="00C17B6E">
      <w:pPr>
        <w:pStyle w:val="Default"/>
        <w:rPr>
          <w:rFonts w:ascii="Tahoma" w:hAnsi="Tahoma" w:cs="Tahoma"/>
        </w:rPr>
      </w:pPr>
    </w:p>
    <w:p w14:paraId="7370BFC3" w14:textId="77777777" w:rsidR="00C17B6E" w:rsidRPr="00C17B6E" w:rsidRDefault="00C17B6E" w:rsidP="00C21682">
      <w:pPr>
        <w:pStyle w:val="Default"/>
        <w:numPr>
          <w:ilvl w:val="0"/>
          <w:numId w:val="9"/>
        </w:numPr>
        <w:rPr>
          <w:rFonts w:ascii="Tahoma" w:hAnsi="Tahoma" w:cs="Tahoma"/>
        </w:rPr>
      </w:pPr>
      <w:r w:rsidRPr="00C17B6E">
        <w:rPr>
          <w:rFonts w:ascii="Tahoma" w:hAnsi="Tahoma" w:cs="Tahoma"/>
        </w:rPr>
        <w:t>M6 Junction 9</w:t>
      </w:r>
    </w:p>
    <w:p w14:paraId="47797F7F" w14:textId="77777777" w:rsidR="00C17B6E" w:rsidRPr="00C17B6E" w:rsidRDefault="00C17B6E" w:rsidP="00C17B6E">
      <w:pPr>
        <w:pStyle w:val="Default"/>
        <w:rPr>
          <w:rFonts w:ascii="Tahoma" w:hAnsi="Tahoma" w:cs="Tahoma"/>
        </w:rPr>
      </w:pPr>
    </w:p>
    <w:p w14:paraId="1B1CF518" w14:textId="77777777" w:rsidR="00C17B6E" w:rsidRPr="003A4BF8" w:rsidRDefault="00C17B6E" w:rsidP="00C17B6E">
      <w:pPr>
        <w:pStyle w:val="Default"/>
        <w:rPr>
          <w:rFonts w:ascii="Tahoma" w:hAnsi="Tahoma" w:cs="Tahoma"/>
          <w:b/>
          <w:bCs/>
        </w:rPr>
      </w:pPr>
      <w:r w:rsidRPr="003A4BF8">
        <w:rPr>
          <w:rFonts w:ascii="Tahoma" w:hAnsi="Tahoma" w:cs="Tahoma"/>
          <w:b/>
          <w:bCs/>
        </w:rPr>
        <w:t>Local Car Parks</w:t>
      </w:r>
    </w:p>
    <w:p w14:paraId="40F357E9" w14:textId="77777777" w:rsidR="00C17B6E" w:rsidRPr="00C17B6E" w:rsidRDefault="00C17B6E" w:rsidP="00C17B6E">
      <w:pPr>
        <w:pStyle w:val="Default"/>
        <w:rPr>
          <w:rFonts w:ascii="Tahoma" w:hAnsi="Tahoma" w:cs="Tahoma"/>
        </w:rPr>
      </w:pPr>
    </w:p>
    <w:p w14:paraId="52805657" w14:textId="17A11517" w:rsidR="00C17B6E" w:rsidRPr="00C17B6E" w:rsidRDefault="00C17B6E" w:rsidP="00C17B6E">
      <w:pPr>
        <w:pStyle w:val="Default"/>
        <w:rPr>
          <w:rFonts w:ascii="Tahoma" w:hAnsi="Tahoma" w:cs="Tahoma"/>
        </w:rPr>
      </w:pPr>
      <w:r w:rsidRPr="00C17B6E">
        <w:rPr>
          <w:rFonts w:ascii="Tahoma" w:hAnsi="Tahoma" w:cs="Tahoma"/>
        </w:rPr>
        <w:t xml:space="preserve">Local parking is available at the Crown Wharf Retail Park, Frederick </w:t>
      </w:r>
      <w:proofErr w:type="gramStart"/>
      <w:r w:rsidRPr="00C17B6E">
        <w:rPr>
          <w:rFonts w:ascii="Tahoma" w:hAnsi="Tahoma" w:cs="Tahoma"/>
        </w:rPr>
        <w:t>Street car</w:t>
      </w:r>
      <w:proofErr w:type="gramEnd"/>
      <w:r w:rsidRPr="00C17B6E">
        <w:rPr>
          <w:rFonts w:ascii="Tahoma" w:hAnsi="Tahoma" w:cs="Tahoma"/>
        </w:rPr>
        <w:t xml:space="preserve"> park, Station Street and the Saddlers </w:t>
      </w:r>
      <w:r w:rsidR="00C21682">
        <w:rPr>
          <w:rFonts w:ascii="Tahoma" w:hAnsi="Tahoma" w:cs="Tahoma"/>
        </w:rPr>
        <w:t xml:space="preserve">Shopping </w:t>
      </w:r>
      <w:r w:rsidRPr="00C17B6E">
        <w:rPr>
          <w:rFonts w:ascii="Tahoma" w:hAnsi="Tahoma" w:cs="Tahoma"/>
        </w:rPr>
        <w:t>Centre.</w:t>
      </w:r>
    </w:p>
    <w:p w14:paraId="207D3980" w14:textId="77777777" w:rsidR="00C17B6E" w:rsidRPr="00C17B6E" w:rsidRDefault="00C17B6E" w:rsidP="00C17B6E">
      <w:pPr>
        <w:pStyle w:val="Default"/>
        <w:rPr>
          <w:rFonts w:ascii="Tahoma" w:hAnsi="Tahoma" w:cs="Tahoma"/>
        </w:rPr>
      </w:pPr>
    </w:p>
    <w:p w14:paraId="7F139A92" w14:textId="3B4DEF24" w:rsidR="00C17B6E" w:rsidRDefault="00C17B6E" w:rsidP="00C17B6E">
      <w:pPr>
        <w:pStyle w:val="Default"/>
        <w:rPr>
          <w:rFonts w:ascii="Tahoma" w:hAnsi="Tahoma" w:cs="Tahoma"/>
        </w:rPr>
      </w:pPr>
      <w:r w:rsidRPr="00C17B6E">
        <w:rPr>
          <w:rFonts w:ascii="Tahoma" w:hAnsi="Tahoma" w:cs="Tahoma"/>
        </w:rPr>
        <w:lastRenderedPageBreak/>
        <w:t>Please see the Walsall Council website for details including charges</w:t>
      </w:r>
      <w:r w:rsidR="003A4BF8">
        <w:rPr>
          <w:rFonts w:ascii="Tahoma" w:hAnsi="Tahoma" w:cs="Tahoma"/>
        </w:rPr>
        <w:t>:</w:t>
      </w:r>
      <w:r w:rsidR="003A4BF8" w:rsidRPr="003A4BF8">
        <w:t xml:space="preserve"> </w:t>
      </w:r>
      <w:hyperlink r:id="rId8" w:history="1">
        <w:r w:rsidR="003A4BF8" w:rsidRPr="00EF4F33">
          <w:rPr>
            <w:rStyle w:val="Hyperlink"/>
            <w:rFonts w:ascii="Tahoma" w:hAnsi="Tahoma" w:cs="Tahoma"/>
          </w:rPr>
          <w:t>https://go.walsall.gov.uk/roads-parking-and-travel/parking-and-travel/car-parks</w:t>
        </w:r>
      </w:hyperlink>
    </w:p>
    <w:p w14:paraId="51828F10" w14:textId="77777777" w:rsidR="00C17B6E" w:rsidRDefault="00C17B6E" w:rsidP="00C17B6E">
      <w:pPr>
        <w:pStyle w:val="Default"/>
        <w:rPr>
          <w:rFonts w:ascii="Tahoma" w:hAnsi="Tahoma" w:cs="Tahoma"/>
        </w:rPr>
      </w:pPr>
    </w:p>
    <w:p w14:paraId="10085664" w14:textId="02A4B438" w:rsidR="00455E3C" w:rsidRPr="00455E3C" w:rsidRDefault="003A4BF8" w:rsidP="00455E3C">
      <w:pPr>
        <w:pStyle w:val="Default"/>
        <w:rPr>
          <w:rFonts w:ascii="Tahoma" w:hAnsi="Tahoma" w:cs="Tahoma"/>
          <w:b/>
          <w:bCs/>
        </w:rPr>
      </w:pPr>
      <w:r>
        <w:rPr>
          <w:rFonts w:ascii="Tahoma" w:hAnsi="Tahoma" w:cs="Tahoma"/>
          <w:b/>
          <w:bCs/>
        </w:rPr>
        <w:t xml:space="preserve">Blue Badge </w:t>
      </w:r>
      <w:r w:rsidR="00455E3C" w:rsidRPr="00455E3C">
        <w:rPr>
          <w:rFonts w:ascii="Tahoma" w:hAnsi="Tahoma" w:cs="Tahoma"/>
          <w:b/>
          <w:bCs/>
        </w:rPr>
        <w:t>Parking</w:t>
      </w:r>
    </w:p>
    <w:p w14:paraId="2AE702EF" w14:textId="77777777" w:rsidR="00455E3C" w:rsidRPr="00455E3C" w:rsidRDefault="00455E3C" w:rsidP="00455E3C">
      <w:pPr>
        <w:pStyle w:val="Default"/>
        <w:rPr>
          <w:rFonts w:ascii="Tahoma" w:hAnsi="Tahoma" w:cs="Tahoma"/>
        </w:rPr>
      </w:pPr>
    </w:p>
    <w:p w14:paraId="2C784AED" w14:textId="7B686509" w:rsidR="00455E3C" w:rsidRPr="00455E3C" w:rsidRDefault="00455E3C" w:rsidP="00455E3C">
      <w:pPr>
        <w:pStyle w:val="Default"/>
        <w:rPr>
          <w:rFonts w:ascii="Tahoma" w:hAnsi="Tahoma" w:cs="Tahoma"/>
        </w:rPr>
      </w:pPr>
      <w:r w:rsidRPr="00455E3C">
        <w:rPr>
          <w:rFonts w:ascii="Tahoma" w:hAnsi="Tahoma" w:cs="Tahoma"/>
        </w:rPr>
        <w:t xml:space="preserve">There are </w:t>
      </w:r>
      <w:proofErr w:type="gramStart"/>
      <w:r w:rsidRPr="00455E3C">
        <w:rPr>
          <w:rFonts w:ascii="Tahoma" w:hAnsi="Tahoma" w:cs="Tahoma"/>
        </w:rPr>
        <w:t>a number of</w:t>
      </w:r>
      <w:proofErr w:type="gramEnd"/>
      <w:r w:rsidRPr="00455E3C">
        <w:rPr>
          <w:rFonts w:ascii="Tahoma" w:hAnsi="Tahoma" w:cs="Tahoma"/>
        </w:rPr>
        <w:t xml:space="preserve"> designated Blue Badge parking bays adjacent to the Gallery in Gallery Square, leading from Marsh Street.</w:t>
      </w:r>
    </w:p>
    <w:p w14:paraId="5DF34B45" w14:textId="51CDC73A" w:rsidR="005165C8" w:rsidRDefault="005165C8" w:rsidP="009225E0">
      <w:pPr>
        <w:rPr>
          <w:rFonts w:ascii="Tahoma" w:eastAsiaTheme="majorEastAsia" w:hAnsi="Tahoma" w:cs="Tahoma"/>
          <w:color w:val="000000"/>
          <w:sz w:val="24"/>
          <w:szCs w:val="24"/>
        </w:rPr>
      </w:pPr>
    </w:p>
    <w:p w14:paraId="06725E3B" w14:textId="328949D8" w:rsidR="003A4BF8" w:rsidRPr="004216A1" w:rsidRDefault="003A4BF8" w:rsidP="004216A1">
      <w:pPr>
        <w:pStyle w:val="Default"/>
        <w:shd w:val="clear" w:color="auto" w:fill="FFFFFF"/>
        <w:spacing w:after="300"/>
        <w:rPr>
          <w:rFonts w:ascii="Tahoma" w:hAnsi="Tahoma" w:cs="Tahoma"/>
          <w:b/>
        </w:rPr>
      </w:pPr>
      <w:r w:rsidRPr="004216A1">
        <w:rPr>
          <w:rFonts w:ascii="Tahoma" w:hAnsi="Tahoma" w:cs="Tahoma"/>
          <w:b/>
        </w:rPr>
        <w:t>Public Transport</w:t>
      </w:r>
    </w:p>
    <w:p w14:paraId="179058B3" w14:textId="743AE7E0" w:rsidR="00854434" w:rsidRPr="00854434" w:rsidRDefault="00854434" w:rsidP="003A4BF8">
      <w:pPr>
        <w:pStyle w:val="Heading3"/>
        <w:shd w:val="clear" w:color="auto" w:fill="FFFFFF"/>
        <w:spacing w:after="300"/>
        <w:rPr>
          <w:rFonts w:ascii="Tahoma" w:hAnsi="Tahoma" w:cs="Tahoma"/>
          <w:b/>
          <w:color w:val="000000"/>
        </w:rPr>
      </w:pPr>
      <w:r w:rsidRPr="00854434">
        <w:rPr>
          <w:rFonts w:ascii="Tahoma" w:hAnsi="Tahoma" w:cs="Tahoma"/>
          <w:b/>
          <w:color w:val="000000"/>
        </w:rPr>
        <w:t xml:space="preserve">Trains </w:t>
      </w:r>
    </w:p>
    <w:p w14:paraId="480F3107" w14:textId="0E6FFFDA" w:rsidR="003A4BF8" w:rsidRPr="003A4BF8" w:rsidRDefault="003A4BF8" w:rsidP="003A4BF8">
      <w:pPr>
        <w:pStyle w:val="Heading3"/>
        <w:shd w:val="clear" w:color="auto" w:fill="FFFFFF"/>
        <w:spacing w:after="300"/>
        <w:rPr>
          <w:rFonts w:ascii="Tahoma" w:hAnsi="Tahoma" w:cs="Tahoma"/>
          <w:bCs/>
          <w:color w:val="000000"/>
        </w:rPr>
      </w:pPr>
      <w:r w:rsidRPr="003A4BF8">
        <w:rPr>
          <w:rFonts w:ascii="Tahoma" w:hAnsi="Tahoma" w:cs="Tahoma"/>
          <w:bCs/>
          <w:color w:val="000000"/>
        </w:rPr>
        <w:t xml:space="preserve">The Gallery is 2 </w:t>
      </w:r>
      <w:r w:rsidR="00854434" w:rsidRPr="003A4BF8">
        <w:rPr>
          <w:rFonts w:ascii="Tahoma" w:hAnsi="Tahoma" w:cs="Tahoma"/>
          <w:bCs/>
          <w:color w:val="000000"/>
        </w:rPr>
        <w:t>minutes’ walk</w:t>
      </w:r>
      <w:r w:rsidRPr="003A4BF8">
        <w:rPr>
          <w:rFonts w:ascii="Tahoma" w:hAnsi="Tahoma" w:cs="Tahoma"/>
          <w:bCs/>
          <w:color w:val="000000"/>
        </w:rPr>
        <w:t xml:space="preserve"> from Walsall </w:t>
      </w:r>
      <w:r w:rsidR="00854434">
        <w:rPr>
          <w:rFonts w:ascii="Tahoma" w:hAnsi="Tahoma" w:cs="Tahoma"/>
          <w:bCs/>
          <w:color w:val="000000"/>
        </w:rPr>
        <w:t>Railway</w:t>
      </w:r>
      <w:r w:rsidRPr="003A4BF8">
        <w:rPr>
          <w:rFonts w:ascii="Tahoma" w:hAnsi="Tahoma" w:cs="Tahoma"/>
          <w:bCs/>
          <w:color w:val="000000"/>
        </w:rPr>
        <w:t xml:space="preserve"> Station via Park Street and Gallery Square. Trains to and from Birmingham New Street </w:t>
      </w:r>
      <w:r w:rsidR="00C21682">
        <w:rPr>
          <w:rFonts w:ascii="Tahoma" w:hAnsi="Tahoma" w:cs="Tahoma"/>
          <w:bCs/>
          <w:color w:val="000000"/>
        </w:rPr>
        <w:t xml:space="preserve">are </w:t>
      </w:r>
      <w:r w:rsidRPr="003A4BF8">
        <w:rPr>
          <w:rFonts w:ascii="Tahoma" w:hAnsi="Tahoma" w:cs="Tahoma"/>
          <w:bCs/>
          <w:color w:val="000000"/>
        </w:rPr>
        <w:t>approximately every 25 minutes. National train links from New Street.</w:t>
      </w:r>
    </w:p>
    <w:p w14:paraId="5B43B2CE" w14:textId="04D18195" w:rsidR="003A4BF8" w:rsidRDefault="003A4BF8" w:rsidP="003A4BF8">
      <w:pPr>
        <w:pStyle w:val="Heading3"/>
        <w:shd w:val="clear" w:color="auto" w:fill="FFFFFF"/>
        <w:spacing w:after="300"/>
        <w:rPr>
          <w:rFonts w:ascii="Tahoma" w:hAnsi="Tahoma" w:cs="Tahoma"/>
          <w:bCs/>
          <w:color w:val="000000"/>
        </w:rPr>
      </w:pPr>
      <w:r w:rsidRPr="003A4BF8">
        <w:rPr>
          <w:rFonts w:ascii="Tahoma" w:hAnsi="Tahoma" w:cs="Tahoma"/>
          <w:bCs/>
          <w:color w:val="000000"/>
        </w:rPr>
        <w:t xml:space="preserve">West Midlands Railway offers a frequent and fast service from major cities, including Birmingham, </w:t>
      </w:r>
      <w:proofErr w:type="gramStart"/>
      <w:r w:rsidRPr="003A4BF8">
        <w:rPr>
          <w:rFonts w:ascii="Tahoma" w:hAnsi="Tahoma" w:cs="Tahoma"/>
          <w:bCs/>
          <w:color w:val="000000"/>
        </w:rPr>
        <w:t>Hereford</w:t>
      </w:r>
      <w:proofErr w:type="gramEnd"/>
      <w:r w:rsidRPr="003A4BF8">
        <w:rPr>
          <w:rFonts w:ascii="Tahoma" w:hAnsi="Tahoma" w:cs="Tahoma"/>
          <w:bCs/>
          <w:color w:val="000000"/>
        </w:rPr>
        <w:t xml:space="preserve"> and Coventry to Walsall Railway Station. Visit </w:t>
      </w:r>
      <w:hyperlink r:id="rId9" w:history="1">
        <w:r w:rsidR="00F43293" w:rsidRPr="0086583B">
          <w:rPr>
            <w:rStyle w:val="Hyperlink"/>
            <w:rFonts w:ascii="Tahoma" w:hAnsi="Tahoma" w:cs="Tahoma"/>
            <w:bCs/>
          </w:rPr>
          <w:t>www.westmidlandsrailway.co.uk</w:t>
        </w:r>
      </w:hyperlink>
      <w:r w:rsidR="00F43293">
        <w:rPr>
          <w:rFonts w:ascii="Tahoma" w:hAnsi="Tahoma" w:cs="Tahoma"/>
          <w:bCs/>
          <w:color w:val="000000"/>
        </w:rPr>
        <w:t xml:space="preserve"> </w:t>
      </w:r>
      <w:r w:rsidRPr="003A4BF8">
        <w:rPr>
          <w:rFonts w:ascii="Tahoma" w:hAnsi="Tahoma" w:cs="Tahoma"/>
          <w:bCs/>
          <w:color w:val="000000"/>
        </w:rPr>
        <w:t>to book tickets.</w:t>
      </w:r>
    </w:p>
    <w:p w14:paraId="774676A5" w14:textId="1925BBDF" w:rsidR="00854434" w:rsidRPr="002341A0" w:rsidRDefault="00C21682" w:rsidP="00854434">
      <w:pPr>
        <w:rPr>
          <w:rFonts w:ascii="Tahoma" w:hAnsi="Tahoma" w:cs="Tahoma"/>
          <w:sz w:val="24"/>
          <w:szCs w:val="24"/>
        </w:rPr>
      </w:pPr>
      <w:r>
        <w:rPr>
          <w:rFonts w:ascii="Tahoma" w:hAnsi="Tahoma" w:cs="Tahoma"/>
          <w:sz w:val="24"/>
          <w:szCs w:val="24"/>
        </w:rPr>
        <w:t>Walsall R</w:t>
      </w:r>
      <w:r w:rsidR="002341A0" w:rsidRPr="002341A0">
        <w:rPr>
          <w:rFonts w:ascii="Tahoma" w:hAnsi="Tahoma" w:cs="Tahoma"/>
          <w:sz w:val="24"/>
          <w:szCs w:val="24"/>
        </w:rPr>
        <w:t xml:space="preserve">ailway </w:t>
      </w:r>
      <w:r>
        <w:rPr>
          <w:rFonts w:ascii="Tahoma" w:hAnsi="Tahoma" w:cs="Tahoma"/>
          <w:sz w:val="24"/>
          <w:szCs w:val="24"/>
        </w:rPr>
        <w:t>S</w:t>
      </w:r>
      <w:r w:rsidR="002341A0" w:rsidRPr="002341A0">
        <w:rPr>
          <w:rFonts w:ascii="Tahoma" w:hAnsi="Tahoma" w:cs="Tahoma"/>
          <w:sz w:val="24"/>
          <w:szCs w:val="24"/>
        </w:rPr>
        <w:t xml:space="preserve">tation can be accessed via the main entrance to the </w:t>
      </w:r>
      <w:r w:rsidR="002341A0">
        <w:rPr>
          <w:rFonts w:ascii="Tahoma" w:hAnsi="Tahoma" w:cs="Tahoma"/>
          <w:sz w:val="24"/>
          <w:szCs w:val="24"/>
        </w:rPr>
        <w:t>S</w:t>
      </w:r>
      <w:r w:rsidR="002341A0" w:rsidRPr="002341A0">
        <w:rPr>
          <w:rFonts w:ascii="Tahoma" w:hAnsi="Tahoma" w:cs="Tahoma"/>
          <w:sz w:val="24"/>
          <w:szCs w:val="24"/>
        </w:rPr>
        <w:t xml:space="preserve">addlers </w:t>
      </w:r>
      <w:r w:rsidR="002341A0">
        <w:rPr>
          <w:rFonts w:ascii="Tahoma" w:hAnsi="Tahoma" w:cs="Tahoma"/>
          <w:sz w:val="24"/>
          <w:szCs w:val="24"/>
        </w:rPr>
        <w:t>Shopping C</w:t>
      </w:r>
      <w:r w:rsidR="002341A0" w:rsidRPr="002341A0">
        <w:rPr>
          <w:rFonts w:ascii="Tahoma" w:hAnsi="Tahoma" w:cs="Tahoma"/>
          <w:sz w:val="24"/>
          <w:szCs w:val="24"/>
        </w:rPr>
        <w:t xml:space="preserve">entre. There is a wheelchair ramp at the main entrance to the </w:t>
      </w:r>
      <w:r w:rsidR="002341A0">
        <w:rPr>
          <w:rFonts w:ascii="Tahoma" w:hAnsi="Tahoma" w:cs="Tahoma"/>
          <w:sz w:val="24"/>
          <w:szCs w:val="24"/>
        </w:rPr>
        <w:t>S</w:t>
      </w:r>
      <w:r w:rsidR="002341A0" w:rsidRPr="002341A0">
        <w:rPr>
          <w:rFonts w:ascii="Tahoma" w:hAnsi="Tahoma" w:cs="Tahoma"/>
          <w:sz w:val="24"/>
          <w:szCs w:val="24"/>
        </w:rPr>
        <w:t xml:space="preserve">addlers </w:t>
      </w:r>
      <w:r w:rsidR="002341A0">
        <w:rPr>
          <w:rFonts w:ascii="Tahoma" w:hAnsi="Tahoma" w:cs="Tahoma"/>
          <w:sz w:val="24"/>
          <w:szCs w:val="24"/>
        </w:rPr>
        <w:t>Shopping C</w:t>
      </w:r>
      <w:r w:rsidR="002341A0" w:rsidRPr="002341A0">
        <w:rPr>
          <w:rFonts w:ascii="Tahoma" w:hAnsi="Tahoma" w:cs="Tahoma"/>
          <w:sz w:val="24"/>
          <w:szCs w:val="24"/>
        </w:rPr>
        <w:t xml:space="preserve">entre and two wheelchair ramps from the side access to the </w:t>
      </w:r>
      <w:r>
        <w:rPr>
          <w:rFonts w:ascii="Tahoma" w:hAnsi="Tahoma" w:cs="Tahoma"/>
          <w:sz w:val="24"/>
          <w:szCs w:val="24"/>
        </w:rPr>
        <w:t>R</w:t>
      </w:r>
      <w:r w:rsidR="002341A0" w:rsidRPr="002341A0">
        <w:rPr>
          <w:rFonts w:ascii="Tahoma" w:hAnsi="Tahoma" w:cs="Tahoma"/>
          <w:sz w:val="24"/>
          <w:szCs w:val="24"/>
        </w:rPr>
        <w:t xml:space="preserve">ailway </w:t>
      </w:r>
      <w:r>
        <w:rPr>
          <w:rFonts w:ascii="Tahoma" w:hAnsi="Tahoma" w:cs="Tahoma"/>
          <w:sz w:val="24"/>
          <w:szCs w:val="24"/>
        </w:rPr>
        <w:t>S</w:t>
      </w:r>
      <w:r w:rsidR="002341A0" w:rsidRPr="002341A0">
        <w:rPr>
          <w:rFonts w:ascii="Tahoma" w:hAnsi="Tahoma" w:cs="Tahoma"/>
          <w:sz w:val="24"/>
          <w:szCs w:val="24"/>
        </w:rPr>
        <w:t xml:space="preserve">tation. The ramps to the side of the station are on an incline. </w:t>
      </w:r>
    </w:p>
    <w:p w14:paraId="0F14CD7D" w14:textId="0BC0BFC4" w:rsidR="00F10E1F" w:rsidRPr="00F10E1F" w:rsidRDefault="00F10E1F" w:rsidP="00854434">
      <w:pPr>
        <w:rPr>
          <w:rFonts w:ascii="Tahoma" w:hAnsi="Tahoma" w:cs="Tahoma"/>
          <w:b/>
          <w:bCs/>
          <w:sz w:val="24"/>
          <w:szCs w:val="24"/>
        </w:rPr>
      </w:pPr>
      <w:r w:rsidRPr="00F10E1F">
        <w:rPr>
          <w:rFonts w:ascii="Tahoma" w:hAnsi="Tahoma" w:cs="Tahoma"/>
          <w:b/>
          <w:bCs/>
          <w:sz w:val="24"/>
          <w:szCs w:val="24"/>
        </w:rPr>
        <w:t>Buses</w:t>
      </w:r>
    </w:p>
    <w:p w14:paraId="5C613E63" w14:textId="68CF4E2C" w:rsidR="00455E3C" w:rsidRDefault="003A4BF8" w:rsidP="003A4BF8">
      <w:pPr>
        <w:pStyle w:val="Heading3"/>
        <w:shd w:val="clear" w:color="auto" w:fill="FFFFFF"/>
        <w:spacing w:before="0" w:after="300"/>
        <w:rPr>
          <w:rFonts w:ascii="Tahoma" w:hAnsi="Tahoma" w:cs="Tahoma"/>
          <w:bCs/>
          <w:color w:val="000000"/>
        </w:rPr>
      </w:pPr>
      <w:r w:rsidRPr="003A4BF8">
        <w:rPr>
          <w:rFonts w:ascii="Tahoma" w:hAnsi="Tahoma" w:cs="Tahoma"/>
          <w:bCs/>
          <w:color w:val="000000"/>
        </w:rPr>
        <w:t>The Gallery is a few minutes’ walk from St Paul’s Bus Station, via Park Street and Gallery Square. Local services run frequently, please check local timetables for details.</w:t>
      </w:r>
    </w:p>
    <w:p w14:paraId="0B4D3567" w14:textId="20397D81" w:rsidR="00F10E1F" w:rsidRPr="00C21682" w:rsidRDefault="00C21682" w:rsidP="00F10E1F">
      <w:pPr>
        <w:rPr>
          <w:rFonts w:ascii="Tahoma" w:hAnsi="Tahoma" w:cs="Tahoma"/>
          <w:sz w:val="24"/>
          <w:szCs w:val="24"/>
        </w:rPr>
      </w:pPr>
      <w:r w:rsidRPr="00C21682">
        <w:rPr>
          <w:rFonts w:ascii="Tahoma" w:hAnsi="Tahoma" w:cs="Tahoma"/>
          <w:sz w:val="24"/>
          <w:szCs w:val="24"/>
        </w:rPr>
        <w:t xml:space="preserve">The walk from the bus station is at a single level and easy to navigate, but there is a slight incline from the bus station to the gallery.  </w:t>
      </w:r>
    </w:p>
    <w:p w14:paraId="274C9563" w14:textId="77777777" w:rsidR="003A4BF8" w:rsidRPr="003A4BF8" w:rsidRDefault="003A4BF8" w:rsidP="003A4BF8"/>
    <w:p w14:paraId="7214D976" w14:textId="2EA3C8F6" w:rsidR="00814148" w:rsidRDefault="00814148" w:rsidP="00814148">
      <w:pPr>
        <w:pStyle w:val="Heading3"/>
        <w:shd w:val="clear" w:color="auto" w:fill="FFFFFF"/>
        <w:spacing w:before="0" w:after="300"/>
        <w:rPr>
          <w:rFonts w:ascii="Tahoma" w:hAnsi="Tahoma" w:cs="Tahoma"/>
          <w:b/>
          <w:color w:val="000000"/>
          <w:sz w:val="28"/>
          <w:szCs w:val="28"/>
        </w:rPr>
      </w:pPr>
      <w:r w:rsidRPr="00455E3C">
        <w:rPr>
          <w:rFonts w:ascii="Tahoma" w:hAnsi="Tahoma" w:cs="Tahoma"/>
          <w:b/>
          <w:color w:val="000000"/>
          <w:sz w:val="28"/>
          <w:szCs w:val="28"/>
        </w:rPr>
        <w:t xml:space="preserve">Getting around </w:t>
      </w:r>
      <w:r w:rsidR="009225E0" w:rsidRPr="00455E3C">
        <w:rPr>
          <w:rFonts w:ascii="Tahoma" w:hAnsi="Tahoma" w:cs="Tahoma"/>
          <w:b/>
          <w:color w:val="000000"/>
          <w:sz w:val="28"/>
          <w:szCs w:val="28"/>
        </w:rPr>
        <w:t>the venue</w:t>
      </w:r>
    </w:p>
    <w:p w14:paraId="14984F3E" w14:textId="77777777" w:rsidR="00455E3C" w:rsidRPr="00455E3C" w:rsidRDefault="00455E3C" w:rsidP="00455E3C">
      <w:pPr>
        <w:shd w:val="clear" w:color="auto" w:fill="FFFFFF"/>
        <w:rPr>
          <w:rFonts w:ascii="Tahoma" w:hAnsi="Tahoma" w:cs="Tahoma"/>
          <w:color w:val="000000"/>
          <w:sz w:val="24"/>
          <w:szCs w:val="24"/>
        </w:rPr>
      </w:pPr>
      <w:r w:rsidRPr="00455E3C">
        <w:rPr>
          <w:rFonts w:ascii="Tahoma" w:hAnsi="Tahoma" w:cs="Tahoma"/>
          <w:color w:val="000000"/>
          <w:sz w:val="24"/>
          <w:szCs w:val="24"/>
        </w:rPr>
        <w:t>The building is accessible from street level, with fully accessible automatic doors, and lift access to all floors.</w:t>
      </w:r>
    </w:p>
    <w:p w14:paraId="1E8CDBDE" w14:textId="774B36C9" w:rsidR="00814148" w:rsidRDefault="00455E3C" w:rsidP="00455E3C">
      <w:pPr>
        <w:shd w:val="clear" w:color="auto" w:fill="FFFFFF"/>
        <w:rPr>
          <w:rFonts w:ascii="Tahoma" w:hAnsi="Tahoma" w:cs="Tahoma"/>
          <w:color w:val="000000"/>
          <w:sz w:val="24"/>
          <w:szCs w:val="24"/>
        </w:rPr>
      </w:pPr>
      <w:r w:rsidRPr="00455E3C">
        <w:rPr>
          <w:rFonts w:ascii="Tahoma" w:hAnsi="Tahoma" w:cs="Tahoma"/>
          <w:color w:val="000000"/>
          <w:sz w:val="24"/>
          <w:szCs w:val="24"/>
        </w:rPr>
        <w:t xml:space="preserve">The Gallery has two manual wheelchairs available to use for visitors. Please ask at reception, call 01922 654400 or email </w:t>
      </w:r>
      <w:r w:rsidR="00C21682">
        <w:rPr>
          <w:rFonts w:ascii="Tahoma" w:hAnsi="Tahoma" w:cs="Tahoma"/>
          <w:color w:val="000000"/>
          <w:sz w:val="24"/>
          <w:szCs w:val="24"/>
        </w:rPr>
        <w:t>the Gallery</w:t>
      </w:r>
      <w:r w:rsidRPr="00455E3C">
        <w:rPr>
          <w:rFonts w:ascii="Tahoma" w:hAnsi="Tahoma" w:cs="Tahoma"/>
          <w:color w:val="000000"/>
          <w:sz w:val="24"/>
          <w:szCs w:val="24"/>
        </w:rPr>
        <w:t xml:space="preserve"> to pre-book them.</w:t>
      </w:r>
    </w:p>
    <w:p w14:paraId="46EB4684" w14:textId="77777777" w:rsidR="00455E3C" w:rsidRPr="00C71B4F" w:rsidRDefault="00455E3C" w:rsidP="00455E3C">
      <w:pPr>
        <w:shd w:val="clear" w:color="auto" w:fill="FFFFFF"/>
        <w:rPr>
          <w:rFonts w:ascii="Tahoma" w:hAnsi="Tahoma" w:cs="Tahoma"/>
          <w:color w:val="000000"/>
          <w:sz w:val="24"/>
          <w:szCs w:val="24"/>
        </w:rPr>
      </w:pPr>
    </w:p>
    <w:p w14:paraId="3AD38E7F" w14:textId="695236B6" w:rsidR="00814148" w:rsidRPr="00455E3C" w:rsidRDefault="00814148" w:rsidP="009225E0">
      <w:pPr>
        <w:pStyle w:val="Heading2"/>
        <w:shd w:val="clear" w:color="auto" w:fill="FFFFFF"/>
        <w:spacing w:before="0" w:after="300"/>
        <w:rPr>
          <w:rFonts w:ascii="Tahoma" w:hAnsi="Tahoma" w:cs="Tahoma"/>
          <w:b/>
          <w:color w:val="000000"/>
          <w:sz w:val="28"/>
          <w:szCs w:val="28"/>
        </w:rPr>
      </w:pPr>
      <w:r w:rsidRPr="00455E3C">
        <w:rPr>
          <w:rFonts w:ascii="Tahoma" w:hAnsi="Tahoma" w:cs="Tahoma"/>
          <w:b/>
          <w:color w:val="000000"/>
          <w:sz w:val="28"/>
          <w:szCs w:val="28"/>
        </w:rPr>
        <w:lastRenderedPageBreak/>
        <w:t>Help &amp; Assistance</w:t>
      </w:r>
    </w:p>
    <w:p w14:paraId="4034C18B" w14:textId="1D481096" w:rsidR="00814148" w:rsidRDefault="00455E3C" w:rsidP="00DB5A7F">
      <w:pPr>
        <w:rPr>
          <w:rFonts w:ascii="Tahoma" w:hAnsi="Tahoma" w:cs="Tahoma"/>
          <w:sz w:val="24"/>
          <w:szCs w:val="24"/>
        </w:rPr>
      </w:pPr>
      <w:r w:rsidRPr="00455E3C">
        <w:rPr>
          <w:rFonts w:ascii="Tahoma" w:hAnsi="Tahoma" w:cs="Tahoma"/>
          <w:sz w:val="24"/>
          <w:szCs w:val="24"/>
        </w:rPr>
        <w:t>Assistance Dogs are welcome in all areas of the Gallery, water is available on request.</w:t>
      </w:r>
    </w:p>
    <w:p w14:paraId="704B6D6D" w14:textId="0BF2F2F9" w:rsidR="00C17B6E" w:rsidRDefault="00C17B6E" w:rsidP="00C17B6E">
      <w:pPr>
        <w:rPr>
          <w:rFonts w:ascii="Tahoma" w:hAnsi="Tahoma" w:cs="Tahoma"/>
          <w:sz w:val="24"/>
          <w:szCs w:val="24"/>
        </w:rPr>
      </w:pPr>
      <w:r>
        <w:rPr>
          <w:rFonts w:ascii="Tahoma" w:hAnsi="Tahoma" w:cs="Tahoma"/>
          <w:sz w:val="24"/>
          <w:szCs w:val="24"/>
        </w:rPr>
        <w:t xml:space="preserve">The </w:t>
      </w:r>
      <w:r w:rsidRPr="00455E3C">
        <w:rPr>
          <w:rFonts w:ascii="Tahoma" w:hAnsi="Tahoma" w:cs="Tahoma"/>
          <w:sz w:val="24"/>
          <w:szCs w:val="24"/>
        </w:rPr>
        <w:t>Front of House team are always available to ensure you get the most from your visit; just ask at Reception (</w:t>
      </w:r>
      <w:r w:rsidR="00435962">
        <w:rPr>
          <w:rFonts w:ascii="Tahoma" w:hAnsi="Tahoma" w:cs="Tahoma"/>
          <w:sz w:val="24"/>
          <w:szCs w:val="24"/>
        </w:rPr>
        <w:t>G</w:t>
      </w:r>
      <w:r w:rsidRPr="00455E3C">
        <w:rPr>
          <w:rFonts w:ascii="Tahoma" w:hAnsi="Tahoma" w:cs="Tahoma"/>
          <w:sz w:val="24"/>
          <w:szCs w:val="24"/>
        </w:rPr>
        <w:t xml:space="preserve">round </w:t>
      </w:r>
      <w:r w:rsidR="00435962">
        <w:rPr>
          <w:rFonts w:ascii="Tahoma" w:hAnsi="Tahoma" w:cs="Tahoma"/>
          <w:sz w:val="24"/>
          <w:szCs w:val="24"/>
        </w:rPr>
        <w:t>F</w:t>
      </w:r>
      <w:r w:rsidRPr="00455E3C">
        <w:rPr>
          <w:rFonts w:ascii="Tahoma" w:hAnsi="Tahoma" w:cs="Tahoma"/>
          <w:sz w:val="24"/>
          <w:szCs w:val="24"/>
        </w:rPr>
        <w:t>loor) if you need any assistance or talk to a member of staff in the Gallery spaces if you would like to find out more about the works on display.</w:t>
      </w:r>
    </w:p>
    <w:p w14:paraId="5211DE95" w14:textId="06F0A4AB" w:rsidR="00C21682" w:rsidRDefault="00C21682" w:rsidP="00C17B6E">
      <w:pPr>
        <w:rPr>
          <w:rFonts w:ascii="Tahoma" w:hAnsi="Tahoma" w:cs="Tahoma"/>
          <w:sz w:val="24"/>
          <w:szCs w:val="24"/>
        </w:rPr>
      </w:pPr>
      <w:r>
        <w:rPr>
          <w:rFonts w:ascii="Tahoma" w:hAnsi="Tahoma" w:cs="Tahoma"/>
          <w:sz w:val="24"/>
          <w:szCs w:val="24"/>
        </w:rPr>
        <w:t xml:space="preserve">Please note there is no </w:t>
      </w:r>
      <w:r w:rsidRPr="00C21682">
        <w:rPr>
          <w:rFonts w:ascii="Tahoma" w:hAnsi="Tahoma" w:cs="Tahoma"/>
          <w:sz w:val="24"/>
          <w:szCs w:val="24"/>
        </w:rPr>
        <w:t>sound enhancement</w:t>
      </w:r>
      <w:r w:rsidR="00435962">
        <w:rPr>
          <w:rFonts w:ascii="Tahoma" w:hAnsi="Tahoma" w:cs="Tahoma"/>
          <w:sz w:val="24"/>
          <w:szCs w:val="24"/>
        </w:rPr>
        <w:t>,</w:t>
      </w:r>
      <w:r>
        <w:rPr>
          <w:rFonts w:ascii="Tahoma" w:hAnsi="Tahoma" w:cs="Tahoma"/>
          <w:sz w:val="24"/>
          <w:szCs w:val="24"/>
        </w:rPr>
        <w:t xml:space="preserve"> such as an</w:t>
      </w:r>
      <w:r w:rsidRPr="00C21682">
        <w:rPr>
          <w:rFonts w:ascii="Tahoma" w:hAnsi="Tahoma" w:cs="Tahoma"/>
          <w:sz w:val="24"/>
          <w:szCs w:val="24"/>
        </w:rPr>
        <w:t xml:space="preserve"> induction loop system</w:t>
      </w:r>
      <w:r w:rsidR="00435962">
        <w:rPr>
          <w:rFonts w:ascii="Tahoma" w:hAnsi="Tahoma" w:cs="Tahoma"/>
          <w:sz w:val="24"/>
          <w:szCs w:val="24"/>
        </w:rPr>
        <w:t xml:space="preserve"> in the Gallery</w:t>
      </w:r>
      <w:r>
        <w:rPr>
          <w:rFonts w:ascii="Tahoma" w:hAnsi="Tahoma" w:cs="Tahoma"/>
          <w:sz w:val="24"/>
          <w:szCs w:val="24"/>
        </w:rPr>
        <w:t>.</w:t>
      </w:r>
    </w:p>
    <w:p w14:paraId="533F4B6B" w14:textId="77777777" w:rsidR="00455E3C" w:rsidRPr="00C71B4F" w:rsidRDefault="00455E3C" w:rsidP="00DB5A7F">
      <w:pPr>
        <w:rPr>
          <w:rFonts w:ascii="Tahoma" w:hAnsi="Tahoma" w:cs="Tahoma"/>
          <w:sz w:val="24"/>
          <w:szCs w:val="24"/>
        </w:rPr>
      </w:pPr>
    </w:p>
    <w:p w14:paraId="30AC5EDB" w14:textId="77777777" w:rsidR="00814148" w:rsidRPr="00455E3C" w:rsidRDefault="00814148" w:rsidP="00814148">
      <w:pPr>
        <w:pStyle w:val="Heading2"/>
        <w:shd w:val="clear" w:color="auto" w:fill="FFFFFF"/>
        <w:spacing w:before="0" w:after="300"/>
        <w:rPr>
          <w:rFonts w:ascii="Tahoma" w:hAnsi="Tahoma" w:cs="Tahoma"/>
          <w:b/>
          <w:color w:val="000000"/>
          <w:sz w:val="28"/>
          <w:szCs w:val="28"/>
        </w:rPr>
      </w:pPr>
      <w:r w:rsidRPr="00455E3C">
        <w:rPr>
          <w:rFonts w:ascii="Tahoma" w:hAnsi="Tahoma" w:cs="Tahoma"/>
          <w:b/>
          <w:color w:val="000000"/>
          <w:sz w:val="28"/>
          <w:szCs w:val="28"/>
        </w:rPr>
        <w:t>Facilities &amp; Services</w:t>
      </w:r>
    </w:p>
    <w:p w14:paraId="0D5707E2" w14:textId="25883885" w:rsidR="00814148" w:rsidRPr="00C21682" w:rsidRDefault="0060743D" w:rsidP="00814148">
      <w:pPr>
        <w:pStyle w:val="NormalWeb"/>
        <w:shd w:val="clear" w:color="auto" w:fill="FFFFFF"/>
        <w:spacing w:before="0" w:beforeAutospacing="0" w:after="300" w:afterAutospacing="0"/>
        <w:rPr>
          <w:rFonts w:ascii="Tahoma" w:hAnsi="Tahoma" w:cs="Tahoma"/>
          <w:color w:val="000000"/>
        </w:rPr>
      </w:pPr>
      <w:r w:rsidRPr="00C21682">
        <w:rPr>
          <w:rFonts w:ascii="Tahoma" w:hAnsi="Tahoma" w:cs="Tahoma"/>
          <w:color w:val="000000"/>
        </w:rPr>
        <w:t>The Art Library</w:t>
      </w:r>
      <w:r w:rsidR="00C21682" w:rsidRPr="00C21682">
        <w:rPr>
          <w:rFonts w:ascii="Tahoma" w:hAnsi="Tahoma" w:cs="Tahoma"/>
          <w:color w:val="000000"/>
        </w:rPr>
        <w:t xml:space="preserve"> can be used as a quiet room if needed</w:t>
      </w:r>
      <w:r w:rsidRPr="00C21682">
        <w:rPr>
          <w:rFonts w:ascii="Tahoma" w:hAnsi="Tahoma" w:cs="Tahoma"/>
          <w:color w:val="000000"/>
        </w:rPr>
        <w:t>.</w:t>
      </w:r>
    </w:p>
    <w:p w14:paraId="56B2CB9C" w14:textId="207229BD" w:rsidR="00DB5A7F" w:rsidRPr="00C21682" w:rsidRDefault="00C21682" w:rsidP="00DB5A7F">
      <w:pPr>
        <w:rPr>
          <w:rFonts w:ascii="Tahoma" w:hAnsi="Tahoma" w:cs="Tahoma"/>
          <w:sz w:val="24"/>
          <w:szCs w:val="24"/>
        </w:rPr>
      </w:pPr>
      <w:r>
        <w:rPr>
          <w:rFonts w:ascii="Tahoma" w:hAnsi="Tahoma" w:cs="Tahoma"/>
          <w:sz w:val="24"/>
          <w:szCs w:val="24"/>
        </w:rPr>
        <w:t>If people need to eat and d</w:t>
      </w:r>
      <w:r w:rsidR="009225E0" w:rsidRPr="00C21682">
        <w:rPr>
          <w:rFonts w:ascii="Tahoma" w:hAnsi="Tahoma" w:cs="Tahoma"/>
          <w:sz w:val="24"/>
          <w:szCs w:val="24"/>
        </w:rPr>
        <w:t>rink to manage a medical condition</w:t>
      </w:r>
      <w:r>
        <w:rPr>
          <w:rFonts w:ascii="Tahoma" w:hAnsi="Tahoma" w:cs="Tahoma"/>
          <w:sz w:val="24"/>
          <w:szCs w:val="24"/>
        </w:rPr>
        <w:t xml:space="preserve">, the Gallery </w:t>
      </w:r>
      <w:r w:rsidR="0060743D" w:rsidRPr="00C21682">
        <w:rPr>
          <w:rFonts w:ascii="Tahoma" w:hAnsi="Tahoma" w:cs="Tahoma"/>
          <w:sz w:val="24"/>
          <w:szCs w:val="24"/>
        </w:rPr>
        <w:t xml:space="preserve">kindly request that this is done in the </w:t>
      </w:r>
      <w:r>
        <w:rPr>
          <w:rFonts w:ascii="Tahoma" w:hAnsi="Tahoma" w:cs="Tahoma"/>
          <w:sz w:val="24"/>
          <w:szCs w:val="24"/>
        </w:rPr>
        <w:t>F</w:t>
      </w:r>
      <w:r w:rsidR="0060743D" w:rsidRPr="00C21682">
        <w:rPr>
          <w:rFonts w:ascii="Tahoma" w:hAnsi="Tahoma" w:cs="Tahoma"/>
          <w:sz w:val="24"/>
          <w:szCs w:val="24"/>
        </w:rPr>
        <w:t xml:space="preserve">oyer, the Mezzanine level, the Activity </w:t>
      </w:r>
      <w:proofErr w:type="gramStart"/>
      <w:r w:rsidR="0060743D" w:rsidRPr="00C21682">
        <w:rPr>
          <w:rFonts w:ascii="Tahoma" w:hAnsi="Tahoma" w:cs="Tahoma"/>
          <w:sz w:val="24"/>
          <w:szCs w:val="24"/>
        </w:rPr>
        <w:t>Rooms</w:t>
      </w:r>
      <w:proofErr w:type="gramEnd"/>
      <w:r w:rsidR="0060743D" w:rsidRPr="00C21682">
        <w:rPr>
          <w:rFonts w:ascii="Tahoma" w:hAnsi="Tahoma" w:cs="Tahoma"/>
          <w:sz w:val="24"/>
          <w:szCs w:val="24"/>
        </w:rPr>
        <w:t xml:space="preserve"> or the corridor on Floor 1. </w:t>
      </w:r>
    </w:p>
    <w:p w14:paraId="6C02B182" w14:textId="6BFA8A66" w:rsidR="00455E3C" w:rsidRPr="00F43293" w:rsidRDefault="00455E3C" w:rsidP="00DB5A7F">
      <w:pPr>
        <w:rPr>
          <w:rFonts w:ascii="Tahoma" w:hAnsi="Tahoma" w:cs="Tahoma"/>
          <w:sz w:val="24"/>
          <w:szCs w:val="24"/>
        </w:rPr>
      </w:pPr>
      <w:r w:rsidRPr="00F43293">
        <w:rPr>
          <w:rFonts w:ascii="Tahoma" w:hAnsi="Tahoma" w:cs="Tahoma"/>
          <w:sz w:val="24"/>
          <w:szCs w:val="24"/>
        </w:rPr>
        <w:t>The Gallery ha</w:t>
      </w:r>
      <w:r w:rsidR="00C21682">
        <w:rPr>
          <w:rFonts w:ascii="Tahoma" w:hAnsi="Tahoma" w:cs="Tahoma"/>
          <w:sz w:val="24"/>
          <w:szCs w:val="24"/>
        </w:rPr>
        <w:t>ve</w:t>
      </w:r>
      <w:r w:rsidRPr="00F43293">
        <w:rPr>
          <w:rFonts w:ascii="Tahoma" w:hAnsi="Tahoma" w:cs="Tahoma"/>
          <w:sz w:val="24"/>
          <w:szCs w:val="24"/>
        </w:rPr>
        <w:t xml:space="preserve"> staff who are trained in supporting visitors with Autism, Dementia and Visual Impairments.  </w:t>
      </w:r>
      <w:r w:rsidR="00C21682">
        <w:rPr>
          <w:rFonts w:ascii="Tahoma" w:hAnsi="Tahoma" w:cs="Tahoma"/>
          <w:sz w:val="24"/>
          <w:szCs w:val="24"/>
        </w:rPr>
        <w:t>They</w:t>
      </w:r>
      <w:r w:rsidRPr="00F43293">
        <w:rPr>
          <w:rFonts w:ascii="Tahoma" w:hAnsi="Tahoma" w:cs="Tahoma"/>
          <w:sz w:val="24"/>
          <w:szCs w:val="24"/>
        </w:rPr>
        <w:t xml:space="preserve"> are also an Age Friendly venue. Please </w:t>
      </w:r>
      <w:r w:rsidR="00435962">
        <w:rPr>
          <w:rFonts w:ascii="Tahoma" w:hAnsi="Tahoma" w:cs="Tahoma"/>
          <w:sz w:val="24"/>
          <w:szCs w:val="24"/>
        </w:rPr>
        <w:t>c</w:t>
      </w:r>
      <w:r w:rsidRPr="00F43293">
        <w:rPr>
          <w:rFonts w:ascii="Tahoma" w:hAnsi="Tahoma" w:cs="Tahoma"/>
          <w:sz w:val="24"/>
          <w:szCs w:val="24"/>
        </w:rPr>
        <w:t xml:space="preserve">ontact </w:t>
      </w:r>
      <w:r w:rsidR="00C21682">
        <w:rPr>
          <w:rFonts w:ascii="Tahoma" w:hAnsi="Tahoma" w:cs="Tahoma"/>
          <w:sz w:val="24"/>
          <w:szCs w:val="24"/>
        </w:rPr>
        <w:t xml:space="preserve">them directly </w:t>
      </w:r>
      <w:r w:rsidRPr="00F43293">
        <w:rPr>
          <w:rFonts w:ascii="Tahoma" w:hAnsi="Tahoma" w:cs="Tahoma"/>
          <w:sz w:val="24"/>
          <w:szCs w:val="24"/>
        </w:rPr>
        <w:t xml:space="preserve">for more information on any support </w:t>
      </w:r>
      <w:r w:rsidR="00C21682">
        <w:rPr>
          <w:rFonts w:ascii="Tahoma" w:hAnsi="Tahoma" w:cs="Tahoma"/>
          <w:sz w:val="24"/>
          <w:szCs w:val="24"/>
        </w:rPr>
        <w:t>they</w:t>
      </w:r>
      <w:r w:rsidRPr="00F43293">
        <w:rPr>
          <w:rFonts w:ascii="Tahoma" w:hAnsi="Tahoma" w:cs="Tahoma"/>
          <w:sz w:val="24"/>
          <w:szCs w:val="24"/>
        </w:rPr>
        <w:t xml:space="preserve"> can provide.</w:t>
      </w:r>
    </w:p>
    <w:p w14:paraId="68327B3B" w14:textId="1BD3716B" w:rsidR="00455E3C" w:rsidRPr="00455E3C" w:rsidRDefault="00455E3C" w:rsidP="00DB5A7F">
      <w:pPr>
        <w:rPr>
          <w:rFonts w:ascii="Tahoma" w:hAnsi="Tahoma" w:cs="Tahoma"/>
          <w:b/>
          <w:bCs/>
          <w:sz w:val="24"/>
          <w:szCs w:val="24"/>
        </w:rPr>
      </w:pPr>
      <w:r w:rsidRPr="00455E3C">
        <w:rPr>
          <w:rFonts w:ascii="Tahoma" w:hAnsi="Tahoma" w:cs="Tahoma"/>
          <w:b/>
          <w:bCs/>
          <w:sz w:val="24"/>
          <w:szCs w:val="24"/>
        </w:rPr>
        <w:t>Toilets</w:t>
      </w:r>
    </w:p>
    <w:p w14:paraId="4F524CDB" w14:textId="4FB830BC" w:rsidR="00A517AB" w:rsidRPr="00455E3C" w:rsidRDefault="00455E3C" w:rsidP="00DB5A7F">
      <w:pPr>
        <w:rPr>
          <w:rFonts w:ascii="Tahoma" w:hAnsi="Tahoma" w:cs="Tahoma"/>
          <w:sz w:val="24"/>
          <w:szCs w:val="24"/>
        </w:rPr>
      </w:pPr>
      <w:r w:rsidRPr="00455E3C">
        <w:rPr>
          <w:rFonts w:ascii="Tahoma" w:hAnsi="Tahoma" w:cs="Tahoma"/>
          <w:sz w:val="24"/>
          <w:szCs w:val="24"/>
        </w:rPr>
        <w:t>There are three accessible toilets throughout the Gallery, located on the Ground Floor, Floor 1 and Floor 4.</w:t>
      </w:r>
    </w:p>
    <w:p w14:paraId="3B840F89" w14:textId="77777777" w:rsidR="00455E3C" w:rsidRPr="00455E3C" w:rsidRDefault="00455E3C" w:rsidP="00455E3C">
      <w:pPr>
        <w:rPr>
          <w:rFonts w:ascii="Tahoma" w:hAnsi="Tahoma" w:cs="Tahoma"/>
          <w:b/>
          <w:bCs/>
          <w:sz w:val="24"/>
          <w:szCs w:val="24"/>
        </w:rPr>
      </w:pPr>
      <w:r w:rsidRPr="00455E3C">
        <w:rPr>
          <w:rFonts w:ascii="Tahoma" w:hAnsi="Tahoma" w:cs="Tahoma"/>
          <w:b/>
          <w:bCs/>
          <w:sz w:val="24"/>
          <w:szCs w:val="24"/>
        </w:rPr>
        <w:t>Baby Change</w:t>
      </w:r>
    </w:p>
    <w:p w14:paraId="51D55FBA" w14:textId="77777777" w:rsidR="00455E3C" w:rsidRPr="00455E3C" w:rsidRDefault="00455E3C" w:rsidP="00455E3C">
      <w:pPr>
        <w:rPr>
          <w:rFonts w:ascii="Tahoma" w:hAnsi="Tahoma" w:cs="Tahoma"/>
          <w:sz w:val="24"/>
          <w:szCs w:val="24"/>
        </w:rPr>
      </w:pPr>
      <w:r w:rsidRPr="00455E3C">
        <w:rPr>
          <w:rFonts w:ascii="Tahoma" w:hAnsi="Tahoma" w:cs="Tahoma"/>
          <w:sz w:val="24"/>
          <w:szCs w:val="24"/>
        </w:rPr>
        <w:t>A baby change facility is available in the accessible toilet located on the Ground Floor.</w:t>
      </w:r>
    </w:p>
    <w:p w14:paraId="7F1EDC3F" w14:textId="2F1F01C3" w:rsidR="00455E3C" w:rsidRPr="00455E3C" w:rsidRDefault="00455E3C" w:rsidP="00455E3C">
      <w:pPr>
        <w:rPr>
          <w:rFonts w:ascii="Tahoma" w:hAnsi="Tahoma" w:cs="Tahoma"/>
          <w:sz w:val="24"/>
          <w:szCs w:val="24"/>
        </w:rPr>
      </w:pPr>
      <w:r w:rsidRPr="00455E3C">
        <w:rPr>
          <w:rFonts w:ascii="Tahoma" w:hAnsi="Tahoma" w:cs="Tahoma"/>
          <w:sz w:val="24"/>
          <w:szCs w:val="24"/>
        </w:rPr>
        <w:t>The New Art Gallery Walsall is a breast-feeding friendly venue.</w:t>
      </w:r>
    </w:p>
    <w:p w14:paraId="11BE2499" w14:textId="77777777" w:rsidR="00455E3C" w:rsidRPr="00455E3C" w:rsidRDefault="00455E3C" w:rsidP="00455E3C">
      <w:pPr>
        <w:rPr>
          <w:rFonts w:ascii="Tahoma" w:hAnsi="Tahoma" w:cs="Tahoma"/>
          <w:b/>
          <w:bCs/>
          <w:sz w:val="24"/>
          <w:szCs w:val="24"/>
        </w:rPr>
      </w:pPr>
      <w:r w:rsidRPr="00455E3C">
        <w:rPr>
          <w:rFonts w:ascii="Tahoma" w:hAnsi="Tahoma" w:cs="Tahoma"/>
          <w:b/>
          <w:bCs/>
          <w:sz w:val="24"/>
          <w:szCs w:val="24"/>
        </w:rPr>
        <w:t>Seating</w:t>
      </w:r>
    </w:p>
    <w:p w14:paraId="561A493F" w14:textId="6B51D74B" w:rsidR="00455E3C" w:rsidRPr="00455E3C" w:rsidRDefault="00455E3C" w:rsidP="00455E3C">
      <w:pPr>
        <w:rPr>
          <w:rFonts w:ascii="Tahoma" w:hAnsi="Tahoma" w:cs="Tahoma"/>
          <w:sz w:val="24"/>
          <w:szCs w:val="24"/>
        </w:rPr>
      </w:pPr>
      <w:r w:rsidRPr="00455E3C">
        <w:rPr>
          <w:rFonts w:ascii="Tahoma" w:hAnsi="Tahoma" w:cs="Tahoma"/>
          <w:sz w:val="24"/>
          <w:szCs w:val="24"/>
        </w:rPr>
        <w:t>There are benches throughout the Collections Galleries and lightweight, folding portable seats can be carried throughout the building, please ask a member of the Front of House staff for assistance.</w:t>
      </w:r>
    </w:p>
    <w:p w14:paraId="707B45FE" w14:textId="77777777" w:rsidR="00435962" w:rsidRDefault="00435962" w:rsidP="00937EC6">
      <w:pPr>
        <w:rPr>
          <w:rFonts w:ascii="Tahoma" w:hAnsi="Tahoma" w:cs="Tahoma"/>
          <w:sz w:val="24"/>
          <w:szCs w:val="24"/>
        </w:rPr>
      </w:pPr>
    </w:p>
    <w:p w14:paraId="68B67B85" w14:textId="71735470" w:rsidR="00937EC6" w:rsidRPr="00435962" w:rsidRDefault="00937EC6" w:rsidP="00937EC6">
      <w:pPr>
        <w:rPr>
          <w:rFonts w:ascii="Tahoma" w:hAnsi="Tahoma" w:cs="Tahoma"/>
          <w:sz w:val="24"/>
          <w:szCs w:val="24"/>
        </w:rPr>
      </w:pPr>
      <w:r w:rsidRPr="00435962">
        <w:rPr>
          <w:rFonts w:ascii="Tahoma" w:hAnsi="Tahoma" w:cs="Tahoma"/>
          <w:sz w:val="24"/>
          <w:szCs w:val="24"/>
        </w:rPr>
        <w:t xml:space="preserve">Please direct any questions about this guide to </w:t>
      </w:r>
      <w:hyperlink r:id="rId10" w:history="1">
        <w:r w:rsidRPr="00435962">
          <w:rPr>
            <w:rStyle w:val="Hyperlink"/>
            <w:rFonts w:ascii="Tahoma" w:hAnsi="Tahoma" w:cs="Tahoma"/>
            <w:sz w:val="24"/>
            <w:szCs w:val="24"/>
          </w:rPr>
          <w:t>artsconnectwm@wlv.ac.uk</w:t>
        </w:r>
      </w:hyperlink>
      <w:r w:rsidRPr="00435962">
        <w:rPr>
          <w:rFonts w:ascii="Tahoma" w:hAnsi="Tahoma" w:cs="Tahoma"/>
          <w:sz w:val="24"/>
          <w:szCs w:val="24"/>
        </w:rPr>
        <w:t xml:space="preserve"> </w:t>
      </w:r>
    </w:p>
    <w:p w14:paraId="01391570" w14:textId="77777777" w:rsidR="00A517AB" w:rsidRPr="00C71B4F" w:rsidRDefault="00A517AB" w:rsidP="00DB5A7F">
      <w:pPr>
        <w:rPr>
          <w:rFonts w:ascii="Tahoma" w:hAnsi="Tahoma" w:cs="Tahoma"/>
          <w:sz w:val="24"/>
          <w:szCs w:val="24"/>
        </w:rPr>
      </w:pPr>
    </w:p>
    <w:sectPr w:rsidR="00A517AB" w:rsidRPr="00C71B4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57A5C2E"/>
    <w:multiLevelType w:val="hybridMultilevel"/>
    <w:tmpl w:val="7974A85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98D20A5"/>
    <w:multiLevelType w:val="hybridMultilevel"/>
    <w:tmpl w:val="678D9BA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E3A2B90"/>
    <w:multiLevelType w:val="hybridMultilevel"/>
    <w:tmpl w:val="098CB0B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283A7043"/>
    <w:multiLevelType w:val="hybridMultilevel"/>
    <w:tmpl w:val="29C4A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8594368"/>
    <w:multiLevelType w:val="hybridMultilevel"/>
    <w:tmpl w:val="6394C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DAA3B93"/>
    <w:multiLevelType w:val="multilevel"/>
    <w:tmpl w:val="8C10D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F57F55"/>
    <w:multiLevelType w:val="hybridMultilevel"/>
    <w:tmpl w:val="6D2A4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A843906"/>
    <w:multiLevelType w:val="hybridMultilevel"/>
    <w:tmpl w:val="97922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20239CA"/>
    <w:multiLevelType w:val="multilevel"/>
    <w:tmpl w:val="91726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2843146">
    <w:abstractNumId w:val="8"/>
  </w:num>
  <w:num w:numId="2" w16cid:durableId="435756740">
    <w:abstractNumId w:val="5"/>
  </w:num>
  <w:num w:numId="3" w16cid:durableId="1306472970">
    <w:abstractNumId w:val="3"/>
  </w:num>
  <w:num w:numId="4" w16cid:durableId="1884905946">
    <w:abstractNumId w:val="6"/>
  </w:num>
  <w:num w:numId="5" w16cid:durableId="786659733">
    <w:abstractNumId w:val="0"/>
  </w:num>
  <w:num w:numId="6" w16cid:durableId="1743328385">
    <w:abstractNumId w:val="1"/>
  </w:num>
  <w:num w:numId="7" w16cid:durableId="2037920213">
    <w:abstractNumId w:val="2"/>
  </w:num>
  <w:num w:numId="8" w16cid:durableId="237372320">
    <w:abstractNumId w:val="4"/>
  </w:num>
  <w:num w:numId="9" w16cid:durableId="162326310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65CF"/>
    <w:rsid w:val="00084018"/>
    <w:rsid w:val="0020464C"/>
    <w:rsid w:val="002341A0"/>
    <w:rsid w:val="00246BA4"/>
    <w:rsid w:val="002756D5"/>
    <w:rsid w:val="002868F5"/>
    <w:rsid w:val="003A4BF8"/>
    <w:rsid w:val="0040634D"/>
    <w:rsid w:val="004216A1"/>
    <w:rsid w:val="00424810"/>
    <w:rsid w:val="00435962"/>
    <w:rsid w:val="00455E3C"/>
    <w:rsid w:val="00471A79"/>
    <w:rsid w:val="005165C8"/>
    <w:rsid w:val="00580678"/>
    <w:rsid w:val="0060743D"/>
    <w:rsid w:val="00647570"/>
    <w:rsid w:val="006A6C04"/>
    <w:rsid w:val="007158DA"/>
    <w:rsid w:val="00754447"/>
    <w:rsid w:val="00814148"/>
    <w:rsid w:val="00854434"/>
    <w:rsid w:val="00854FFB"/>
    <w:rsid w:val="00875554"/>
    <w:rsid w:val="00901299"/>
    <w:rsid w:val="009225E0"/>
    <w:rsid w:val="00922899"/>
    <w:rsid w:val="00937EC6"/>
    <w:rsid w:val="009568C6"/>
    <w:rsid w:val="00A517AB"/>
    <w:rsid w:val="00AD5648"/>
    <w:rsid w:val="00BB581A"/>
    <w:rsid w:val="00C17B6E"/>
    <w:rsid w:val="00C21682"/>
    <w:rsid w:val="00C71B4F"/>
    <w:rsid w:val="00CB025F"/>
    <w:rsid w:val="00DB5A7F"/>
    <w:rsid w:val="00E2766D"/>
    <w:rsid w:val="00E6056A"/>
    <w:rsid w:val="00E97AEC"/>
    <w:rsid w:val="00F10E1F"/>
    <w:rsid w:val="00F43293"/>
    <w:rsid w:val="00F50CB6"/>
    <w:rsid w:val="00F6625A"/>
    <w:rsid w:val="00F865CF"/>
    <w:rsid w:val="00FB38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2AA4A"/>
  <w15:chartTrackingRefBased/>
  <w15:docId w15:val="{EA8254AF-C78D-4F0D-90EF-641F256E3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81414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81414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link w:val="Heading4Char"/>
    <w:uiPriority w:val="9"/>
    <w:qFormat/>
    <w:rsid w:val="00814148"/>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22899"/>
    <w:rPr>
      <w:color w:val="0563C1" w:themeColor="hyperlink"/>
      <w:u w:val="single"/>
    </w:rPr>
  </w:style>
  <w:style w:type="character" w:customStyle="1" w:styleId="Heading4Char">
    <w:name w:val="Heading 4 Char"/>
    <w:basedOn w:val="DefaultParagraphFont"/>
    <w:link w:val="Heading4"/>
    <w:uiPriority w:val="9"/>
    <w:rsid w:val="00814148"/>
    <w:rPr>
      <w:rFonts w:ascii="Times New Roman" w:eastAsia="Times New Roman" w:hAnsi="Times New Roman" w:cs="Times New Roman"/>
      <w:b/>
      <w:bCs/>
      <w:sz w:val="24"/>
      <w:szCs w:val="24"/>
      <w:lang w:eastAsia="en-GB"/>
    </w:rPr>
  </w:style>
  <w:style w:type="paragraph" w:styleId="NormalWeb">
    <w:name w:val="Normal (Web)"/>
    <w:basedOn w:val="Normal"/>
    <w:uiPriority w:val="99"/>
    <w:unhideWhenUsed/>
    <w:rsid w:val="0081414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814148"/>
    <w:rPr>
      <w:b/>
      <w:bCs/>
    </w:rPr>
  </w:style>
  <w:style w:type="character" w:customStyle="1" w:styleId="Heading2Char">
    <w:name w:val="Heading 2 Char"/>
    <w:basedOn w:val="DefaultParagraphFont"/>
    <w:link w:val="Heading2"/>
    <w:uiPriority w:val="9"/>
    <w:rsid w:val="00814148"/>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814148"/>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A517AB"/>
    <w:pPr>
      <w:ind w:left="720"/>
      <w:contextualSpacing/>
    </w:pPr>
  </w:style>
  <w:style w:type="paragraph" w:customStyle="1" w:styleId="Default">
    <w:name w:val="Default"/>
    <w:rsid w:val="00754447"/>
    <w:pPr>
      <w:autoSpaceDE w:val="0"/>
      <w:autoSpaceDN w:val="0"/>
      <w:adjustRightInd w:val="0"/>
      <w:spacing w:after="0" w:line="240" w:lineRule="auto"/>
    </w:pPr>
    <w:rPr>
      <w:rFonts w:ascii="Century Gothic" w:hAnsi="Century Gothic" w:cs="Century Gothic"/>
      <w:color w:val="000000"/>
      <w:sz w:val="24"/>
      <w:szCs w:val="24"/>
    </w:rPr>
  </w:style>
  <w:style w:type="character" w:styleId="UnresolvedMention">
    <w:name w:val="Unresolved Mention"/>
    <w:basedOn w:val="DefaultParagraphFont"/>
    <w:uiPriority w:val="99"/>
    <w:semiHidden/>
    <w:unhideWhenUsed/>
    <w:rsid w:val="00455E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309696">
      <w:bodyDiv w:val="1"/>
      <w:marLeft w:val="0"/>
      <w:marRight w:val="0"/>
      <w:marTop w:val="0"/>
      <w:marBottom w:val="0"/>
      <w:divBdr>
        <w:top w:val="none" w:sz="0" w:space="0" w:color="auto"/>
        <w:left w:val="none" w:sz="0" w:space="0" w:color="auto"/>
        <w:bottom w:val="none" w:sz="0" w:space="0" w:color="auto"/>
        <w:right w:val="none" w:sz="0" w:space="0" w:color="auto"/>
      </w:divBdr>
    </w:div>
    <w:div w:id="64841736">
      <w:bodyDiv w:val="1"/>
      <w:marLeft w:val="0"/>
      <w:marRight w:val="0"/>
      <w:marTop w:val="0"/>
      <w:marBottom w:val="0"/>
      <w:divBdr>
        <w:top w:val="none" w:sz="0" w:space="0" w:color="auto"/>
        <w:left w:val="none" w:sz="0" w:space="0" w:color="auto"/>
        <w:bottom w:val="none" w:sz="0" w:space="0" w:color="auto"/>
        <w:right w:val="none" w:sz="0" w:space="0" w:color="auto"/>
      </w:divBdr>
    </w:div>
    <w:div w:id="400099212">
      <w:bodyDiv w:val="1"/>
      <w:marLeft w:val="0"/>
      <w:marRight w:val="0"/>
      <w:marTop w:val="0"/>
      <w:marBottom w:val="0"/>
      <w:divBdr>
        <w:top w:val="none" w:sz="0" w:space="0" w:color="auto"/>
        <w:left w:val="none" w:sz="0" w:space="0" w:color="auto"/>
        <w:bottom w:val="none" w:sz="0" w:space="0" w:color="auto"/>
        <w:right w:val="none" w:sz="0" w:space="0" w:color="auto"/>
      </w:divBdr>
      <w:divsChild>
        <w:div w:id="1397122564">
          <w:marLeft w:val="3108"/>
          <w:marRight w:val="3108"/>
          <w:marTop w:val="0"/>
          <w:marBottom w:val="0"/>
          <w:divBdr>
            <w:top w:val="none" w:sz="0" w:space="0" w:color="auto"/>
            <w:left w:val="none" w:sz="0" w:space="0" w:color="auto"/>
            <w:bottom w:val="none" w:sz="0" w:space="0" w:color="auto"/>
            <w:right w:val="none" w:sz="0" w:space="0" w:color="auto"/>
          </w:divBdr>
        </w:div>
        <w:div w:id="1389263604">
          <w:marLeft w:val="3108"/>
          <w:marRight w:val="3108"/>
          <w:marTop w:val="0"/>
          <w:marBottom w:val="0"/>
          <w:divBdr>
            <w:top w:val="none" w:sz="0" w:space="0" w:color="auto"/>
            <w:left w:val="none" w:sz="0" w:space="0" w:color="auto"/>
            <w:bottom w:val="none" w:sz="0" w:space="0" w:color="auto"/>
            <w:right w:val="none" w:sz="0" w:space="0" w:color="auto"/>
          </w:divBdr>
        </w:div>
      </w:divsChild>
    </w:div>
    <w:div w:id="947085780">
      <w:bodyDiv w:val="1"/>
      <w:marLeft w:val="0"/>
      <w:marRight w:val="0"/>
      <w:marTop w:val="0"/>
      <w:marBottom w:val="0"/>
      <w:divBdr>
        <w:top w:val="none" w:sz="0" w:space="0" w:color="auto"/>
        <w:left w:val="none" w:sz="0" w:space="0" w:color="auto"/>
        <w:bottom w:val="none" w:sz="0" w:space="0" w:color="auto"/>
        <w:right w:val="none" w:sz="0" w:space="0" w:color="auto"/>
      </w:divBdr>
    </w:div>
    <w:div w:id="1531648584">
      <w:bodyDiv w:val="1"/>
      <w:marLeft w:val="0"/>
      <w:marRight w:val="0"/>
      <w:marTop w:val="0"/>
      <w:marBottom w:val="0"/>
      <w:divBdr>
        <w:top w:val="none" w:sz="0" w:space="0" w:color="auto"/>
        <w:left w:val="none" w:sz="0" w:space="0" w:color="auto"/>
        <w:bottom w:val="none" w:sz="0" w:space="0" w:color="auto"/>
        <w:right w:val="none" w:sz="0" w:space="0" w:color="auto"/>
      </w:divBdr>
    </w:div>
    <w:div w:id="1755004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o.walsall.gov.uk/roads-parking-and-travel/parking-and-travel/car-parks" TargetMode="External"/><Relationship Id="rId3" Type="http://schemas.openxmlformats.org/officeDocument/2006/relationships/settings" Target="settings.xml"/><Relationship Id="rId7" Type="http://schemas.openxmlformats.org/officeDocument/2006/relationships/hyperlink" Target="https://thenewartgallerywalsall.org.uk/vis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henewartgallerywalsall.org.uk/visit/alternative-versions-of-print-material/"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mailto:artsconnectwm@wlv.ac.uk" TargetMode="External"/><Relationship Id="rId4" Type="http://schemas.openxmlformats.org/officeDocument/2006/relationships/webSettings" Target="webSettings.xml"/><Relationship Id="rId9" Type="http://schemas.openxmlformats.org/officeDocument/2006/relationships/hyperlink" Target="http://www.westmidlandsrailway.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732</Words>
  <Characters>4179</Characters>
  <Application>Microsoft Office Word</Application>
  <DocSecurity>4</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University of Wolverhampton</Company>
  <LinksUpToDate>false</LinksUpToDate>
  <CharactersWithSpaces>4902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Corden, Gemma</dc:creator>
  <cp:keywords/>
  <dc:description/>
  <cp:lastModifiedBy>Martin, Felicity</cp:lastModifiedBy>
  <cp:revision>2</cp:revision>
  <dcterms:created xsi:type="dcterms:W3CDTF">2024-01-23T12:01:00Z</dcterms:created>
  <dcterms:modified xsi:type="dcterms:W3CDTF">2024-01-23T12:01:00Z</dcterms:modified>
</cp:coreProperties>
</file>